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C" w:rsidRPr="002E6094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33265" cy="732790"/>
            <wp:effectExtent l="0" t="0" r="635" b="0"/>
            <wp:docPr id="1" name="Obraz 2" descr="oznaczenia_efs_black_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znaczenia_efs_black_01-0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732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3E5C" w:rsidRPr="002E6094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87" w:rsidRPr="002E6094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REGULAMIN REKRUTACJI I UCZESTNICTWA</w:t>
      </w:r>
    </w:p>
    <w:p w:rsidR="00EF0C87" w:rsidRPr="002E6094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W PROJEKCIE</w:t>
      </w:r>
    </w:p>
    <w:p w:rsidR="00AF6C70" w:rsidRPr="002E6094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„</w:t>
      </w:r>
      <w:r w:rsidR="00891AAB">
        <w:rPr>
          <w:rFonts w:ascii="Times New Roman" w:hAnsi="Times New Roman" w:cs="Times New Roman"/>
          <w:b/>
          <w:sz w:val="28"/>
          <w:szCs w:val="28"/>
        </w:rPr>
        <w:t>AKTYWNY I POGODNY SENIOR W GMINIE KRZYWDA</w:t>
      </w:r>
      <w:r w:rsidR="00EF0C87" w:rsidRPr="002E6094">
        <w:rPr>
          <w:rFonts w:ascii="Times New Roman" w:hAnsi="Times New Roman" w:cs="Times New Roman"/>
          <w:b/>
          <w:sz w:val="28"/>
          <w:szCs w:val="28"/>
        </w:rPr>
        <w:t>”</w:t>
      </w:r>
    </w:p>
    <w:p w:rsid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65" w:rsidRPr="002E6094" w:rsidRDefault="00D74465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65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9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F0C87" w:rsidRPr="00D74465" w:rsidRDefault="00EF0C87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4465">
        <w:rPr>
          <w:rFonts w:ascii="Times New Roman" w:hAnsi="Times New Roman" w:cs="Times New Roman"/>
          <w:b/>
          <w:sz w:val="24"/>
          <w:szCs w:val="28"/>
        </w:rPr>
        <w:t>POSTANOWIENIA OGÓLNE</w:t>
      </w:r>
    </w:p>
    <w:p w:rsidR="00891AAB" w:rsidRPr="00891AAB" w:rsidRDefault="00EF0C87" w:rsidP="006E7A28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AAB">
        <w:rPr>
          <w:rFonts w:ascii="Times New Roman" w:hAnsi="Times New Roman" w:cs="Times New Roman"/>
          <w:sz w:val="24"/>
          <w:szCs w:val="24"/>
        </w:rPr>
        <w:t xml:space="preserve">Projekt pt. </w:t>
      </w:r>
      <w:r w:rsidR="00C02005" w:rsidRPr="00891AAB">
        <w:rPr>
          <w:rFonts w:ascii="Times New Roman" w:hAnsi="Times New Roman" w:cs="Times New Roman"/>
          <w:b/>
          <w:sz w:val="24"/>
          <w:szCs w:val="24"/>
        </w:rPr>
        <w:t>„</w:t>
      </w:r>
      <w:r w:rsidR="00C02005" w:rsidRPr="00891A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Aktywny </w:t>
      </w:r>
      <w:r w:rsidR="00891AAB" w:rsidRPr="00891AAB">
        <w:rPr>
          <w:rFonts w:ascii="Times New Roman" w:hAnsi="Times New Roman" w:cs="Times New Roman"/>
          <w:b/>
          <w:sz w:val="24"/>
          <w:szCs w:val="24"/>
          <w:lang w:eastAsia="pl-PL"/>
        </w:rPr>
        <w:t>i pogodny senior w</w:t>
      </w:r>
      <w:r w:rsidR="00C02005" w:rsidRPr="00891A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Gminie</w:t>
      </w:r>
      <w:r w:rsidR="00891AAB" w:rsidRPr="00891A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Krzywda</w:t>
      </w:r>
      <w:r w:rsidR="00C02005" w:rsidRPr="00891AAB">
        <w:rPr>
          <w:rFonts w:ascii="Times New Roman" w:hAnsi="Times New Roman" w:cs="Times New Roman"/>
          <w:b/>
          <w:sz w:val="24"/>
          <w:szCs w:val="24"/>
        </w:rPr>
        <w:t>”</w:t>
      </w:r>
      <w:r w:rsidRPr="00891AAB">
        <w:rPr>
          <w:rFonts w:ascii="Times New Roman" w:hAnsi="Times New Roman" w:cs="Times New Roman"/>
          <w:sz w:val="24"/>
          <w:szCs w:val="24"/>
        </w:rPr>
        <w:t xml:space="preserve">, </w:t>
      </w:r>
      <w:r w:rsidR="00C02005" w:rsidRPr="00891AAB">
        <w:rPr>
          <w:rFonts w:ascii="Times New Roman" w:hAnsi="Times New Roman" w:cs="Times New Roman"/>
          <w:b/>
          <w:sz w:val="24"/>
          <w:szCs w:val="24"/>
        </w:rPr>
        <w:t>Nr:</w:t>
      </w:r>
      <w:r w:rsidR="00891AAB" w:rsidRPr="00891A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1AAB" w:rsidRPr="00891AAB">
        <w:rPr>
          <w:rFonts w:ascii="Times New Roman" w:hAnsi="Times New Roman" w:cs="Times New Roman"/>
          <w:sz w:val="24"/>
          <w:szCs w:val="24"/>
        </w:rPr>
        <w:t>RPLU.11.02.00-06-0123/20 realizowany przez Gminny Ośrodek Pomocy Społecznej w Krzywdzie w partnerstwie z Fundacją Rozwoju Inicjatyw Obywatelskich w ramach Regionalnego Programu Operacyjnego Województwa Lubelskiego na lata 2014-2020 Oś Priorytetowa 11 Włączenie społeczne Działanie 11.1 Aktywne włączenie</w:t>
      </w:r>
    </w:p>
    <w:p w:rsidR="00F57B9A" w:rsidRPr="002E6094" w:rsidRDefault="00F57B9A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Społecznego.</w:t>
      </w:r>
    </w:p>
    <w:p w:rsidR="0069340B" w:rsidRPr="002E6094" w:rsidRDefault="0069340B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 xml:space="preserve">Okres realizacji projektu: </w:t>
      </w:r>
      <w:r w:rsidR="00C02005" w:rsidRPr="002E6094">
        <w:rPr>
          <w:rFonts w:ascii="Times New Roman" w:hAnsi="Times New Roman" w:cs="Times New Roman"/>
          <w:sz w:val="24"/>
          <w:szCs w:val="24"/>
        </w:rPr>
        <w:t>01.0</w:t>
      </w:r>
      <w:r w:rsidR="00891AAB">
        <w:rPr>
          <w:rFonts w:ascii="Times New Roman" w:hAnsi="Times New Roman" w:cs="Times New Roman"/>
          <w:sz w:val="24"/>
          <w:szCs w:val="24"/>
        </w:rPr>
        <w:t>5</w:t>
      </w:r>
      <w:r w:rsidR="00C02005" w:rsidRPr="002E6094">
        <w:rPr>
          <w:rFonts w:ascii="Times New Roman" w:hAnsi="Times New Roman" w:cs="Times New Roman"/>
          <w:sz w:val="24"/>
          <w:szCs w:val="24"/>
        </w:rPr>
        <w:t>.20</w:t>
      </w:r>
      <w:r w:rsidR="00891AAB">
        <w:rPr>
          <w:rFonts w:ascii="Times New Roman" w:hAnsi="Times New Roman" w:cs="Times New Roman"/>
          <w:sz w:val="24"/>
          <w:szCs w:val="24"/>
        </w:rPr>
        <w:t>21</w:t>
      </w:r>
      <w:r w:rsidR="00C02005" w:rsidRPr="002E6094">
        <w:rPr>
          <w:rFonts w:ascii="Times New Roman" w:hAnsi="Times New Roman" w:cs="Times New Roman"/>
          <w:sz w:val="24"/>
          <w:szCs w:val="24"/>
        </w:rPr>
        <w:t xml:space="preserve"> r. – 3</w:t>
      </w:r>
      <w:r w:rsidR="00891AAB">
        <w:rPr>
          <w:rFonts w:ascii="Times New Roman" w:hAnsi="Times New Roman" w:cs="Times New Roman"/>
          <w:sz w:val="24"/>
          <w:szCs w:val="24"/>
        </w:rPr>
        <w:t>0.04</w:t>
      </w:r>
      <w:r w:rsidR="00C02005" w:rsidRPr="002E6094">
        <w:rPr>
          <w:rFonts w:ascii="Times New Roman" w:hAnsi="Times New Roman" w:cs="Times New Roman"/>
          <w:sz w:val="24"/>
          <w:szCs w:val="24"/>
        </w:rPr>
        <w:t>.202</w:t>
      </w:r>
      <w:r w:rsidR="00891AAB">
        <w:rPr>
          <w:rFonts w:ascii="Times New Roman" w:hAnsi="Times New Roman" w:cs="Times New Roman"/>
          <w:sz w:val="24"/>
          <w:szCs w:val="24"/>
        </w:rPr>
        <w:t>3</w:t>
      </w:r>
      <w:r w:rsidR="00C02005" w:rsidRPr="002E6094">
        <w:rPr>
          <w:rFonts w:ascii="Times New Roman" w:hAnsi="Times New Roman" w:cs="Times New Roman"/>
          <w:sz w:val="24"/>
          <w:szCs w:val="24"/>
        </w:rPr>
        <w:t xml:space="preserve"> </w:t>
      </w:r>
      <w:r w:rsidR="00FC79D9" w:rsidRPr="002E6094">
        <w:rPr>
          <w:rFonts w:ascii="Times New Roman" w:hAnsi="Times New Roman" w:cs="Times New Roman"/>
          <w:sz w:val="24"/>
          <w:szCs w:val="24"/>
        </w:rPr>
        <w:t>r.</w:t>
      </w:r>
    </w:p>
    <w:p w:rsidR="00FC79D9" w:rsidRPr="002E6094" w:rsidRDefault="00FC79D9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 xml:space="preserve">Obszar realizacji projektu obejmuje gminę </w:t>
      </w:r>
      <w:r w:rsidR="00891AAB">
        <w:rPr>
          <w:rFonts w:ascii="Times New Roman" w:hAnsi="Times New Roman" w:cs="Times New Roman"/>
          <w:sz w:val="24"/>
          <w:szCs w:val="24"/>
        </w:rPr>
        <w:t>Krzywda</w:t>
      </w:r>
      <w:r w:rsidRPr="002E6094">
        <w:rPr>
          <w:rFonts w:ascii="Times New Roman" w:hAnsi="Times New Roman" w:cs="Times New Roman"/>
          <w:sz w:val="24"/>
          <w:szCs w:val="24"/>
        </w:rPr>
        <w:t>.</w:t>
      </w:r>
    </w:p>
    <w:p w:rsidR="00C02005" w:rsidRPr="002E6094" w:rsidRDefault="00C02005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 xml:space="preserve">Głównym celem projektu jest </w:t>
      </w:r>
      <w:r w:rsidR="00416CF9">
        <w:rPr>
          <w:rFonts w:ascii="Times New Roman" w:hAnsi="Times New Roman" w:cs="Times New Roman"/>
          <w:sz w:val="24"/>
          <w:szCs w:val="24"/>
        </w:rPr>
        <w:t>wzrost dostępności wysokiej jakości usług społecznych dla 90 osób st</w:t>
      </w:r>
      <w:r w:rsidR="00C24B0F">
        <w:rPr>
          <w:rFonts w:ascii="Times New Roman" w:hAnsi="Times New Roman" w:cs="Times New Roman"/>
          <w:sz w:val="24"/>
          <w:szCs w:val="24"/>
        </w:rPr>
        <w:t>arszych</w:t>
      </w:r>
      <w:r w:rsidR="00416CF9">
        <w:rPr>
          <w:rFonts w:ascii="Times New Roman" w:hAnsi="Times New Roman" w:cs="Times New Roman"/>
          <w:sz w:val="24"/>
          <w:szCs w:val="24"/>
        </w:rPr>
        <w:t xml:space="preserve"> (75 kobiet i 15 mężczyzn) wykluczonych lub zagrożonych ubóstwem i wykluczeniem społecznym</w:t>
      </w:r>
      <w:r w:rsidRPr="002E6094">
        <w:rPr>
          <w:rFonts w:ascii="Times New Roman" w:hAnsi="Times New Roman" w:cs="Times New Roman"/>
          <w:sz w:val="24"/>
          <w:szCs w:val="24"/>
        </w:rPr>
        <w:t xml:space="preserve">, poprzez </w:t>
      </w:r>
      <w:r w:rsidR="00416CF9">
        <w:rPr>
          <w:rFonts w:ascii="Times New Roman" w:hAnsi="Times New Roman" w:cs="Times New Roman"/>
          <w:sz w:val="24"/>
          <w:szCs w:val="24"/>
        </w:rPr>
        <w:t>świadczenie zintegrowanych usług społecznych w miejscu zamieszkania oraz świadczenie usług w Klubie</w:t>
      </w:r>
      <w:r w:rsidRPr="002E6094">
        <w:rPr>
          <w:rFonts w:ascii="Times New Roman" w:hAnsi="Times New Roman" w:cs="Times New Roman"/>
          <w:sz w:val="24"/>
          <w:szCs w:val="24"/>
        </w:rPr>
        <w:t xml:space="preserve"> Seniora.</w:t>
      </w:r>
    </w:p>
    <w:p w:rsidR="00FC79D9" w:rsidRDefault="00FC79D9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Niniejszy</w:t>
      </w:r>
      <w:r w:rsidR="00CF6FB0" w:rsidRPr="002E6094">
        <w:rPr>
          <w:rFonts w:ascii="Times New Roman" w:hAnsi="Times New Roman" w:cs="Times New Roman"/>
          <w:sz w:val="24"/>
          <w:szCs w:val="24"/>
        </w:rPr>
        <w:t>m</w:t>
      </w:r>
      <w:r w:rsidRPr="002E6094">
        <w:rPr>
          <w:rFonts w:ascii="Times New Roman" w:hAnsi="Times New Roman" w:cs="Times New Roman"/>
          <w:sz w:val="24"/>
          <w:szCs w:val="24"/>
        </w:rPr>
        <w:t xml:space="preserve"> regulamin określa kryteria rekrutacji oraz uczestnictwa w projekcie.</w:t>
      </w:r>
    </w:p>
    <w:p w:rsidR="00BE7796" w:rsidRDefault="00BE7796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świadczone w projekcie jest bezpłatne dla uczestników</w:t>
      </w:r>
    </w:p>
    <w:p w:rsidR="001758AB" w:rsidRDefault="001758AB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Seniora będzie funk</w:t>
      </w:r>
      <w:r w:rsidR="0099576F">
        <w:rPr>
          <w:rFonts w:ascii="Times New Roman" w:hAnsi="Times New Roman" w:cs="Times New Roman"/>
          <w:sz w:val="24"/>
          <w:szCs w:val="24"/>
        </w:rPr>
        <w:t xml:space="preserve">cjonował w trzech lokalizacjach i liczył będzie 90 uczestników w wieku powyżej 60 roku życia: </w:t>
      </w:r>
      <w:r w:rsidR="006E7A28">
        <w:rPr>
          <w:rFonts w:ascii="Times New Roman" w:hAnsi="Times New Roman" w:cs="Times New Roman"/>
          <w:sz w:val="24"/>
          <w:szCs w:val="24"/>
        </w:rPr>
        <w:t>Bibliotece</w:t>
      </w:r>
      <w:r w:rsidR="0099576F">
        <w:rPr>
          <w:rFonts w:ascii="Times New Roman" w:hAnsi="Times New Roman" w:cs="Times New Roman"/>
          <w:sz w:val="24"/>
          <w:szCs w:val="24"/>
        </w:rPr>
        <w:t xml:space="preserve"> w Krzywdzie – 30UP, </w:t>
      </w:r>
      <w:r w:rsidR="006E7A28">
        <w:rPr>
          <w:rFonts w:ascii="Times New Roman" w:hAnsi="Times New Roman" w:cs="Times New Roman"/>
          <w:sz w:val="24"/>
          <w:szCs w:val="24"/>
        </w:rPr>
        <w:t xml:space="preserve">Filia Biblioteki w </w:t>
      </w:r>
      <w:r w:rsidR="0099576F">
        <w:rPr>
          <w:rFonts w:ascii="Times New Roman" w:hAnsi="Times New Roman" w:cs="Times New Roman"/>
          <w:sz w:val="24"/>
          <w:szCs w:val="24"/>
        </w:rPr>
        <w:t xml:space="preserve">Hucie Dąbrowie – 30 </w:t>
      </w:r>
      <w:proofErr w:type="spellStart"/>
      <w:r w:rsidR="0099576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99576F">
        <w:rPr>
          <w:rFonts w:ascii="Times New Roman" w:hAnsi="Times New Roman" w:cs="Times New Roman"/>
          <w:sz w:val="24"/>
          <w:szCs w:val="24"/>
        </w:rPr>
        <w:t xml:space="preserve">, </w:t>
      </w:r>
      <w:r w:rsidR="006E7A28">
        <w:rPr>
          <w:rFonts w:ascii="Times New Roman" w:hAnsi="Times New Roman" w:cs="Times New Roman"/>
          <w:sz w:val="24"/>
          <w:szCs w:val="24"/>
        </w:rPr>
        <w:t xml:space="preserve">Filia Biblioteki w </w:t>
      </w:r>
      <w:r w:rsidR="0099576F">
        <w:rPr>
          <w:rFonts w:ascii="Times New Roman" w:hAnsi="Times New Roman" w:cs="Times New Roman"/>
          <w:sz w:val="24"/>
          <w:szCs w:val="24"/>
        </w:rPr>
        <w:t>Okrzei – 30 UP.</w:t>
      </w:r>
    </w:p>
    <w:p w:rsidR="0099576F" w:rsidRPr="002E6094" w:rsidRDefault="00BE7796" w:rsidP="006E7A2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przeznaczone na zajęcia w klubie seniora posiadają ogrzewanie, dostęp do bieżącej wody, wyposażone kuchnie oraz toalety wewnątrz budynku i są dostosowane do korzystania przez os</w:t>
      </w:r>
      <w:r w:rsidR="006E7A28">
        <w:rPr>
          <w:rFonts w:ascii="Times New Roman" w:hAnsi="Times New Roman" w:cs="Times New Roman"/>
          <w:sz w:val="24"/>
          <w:szCs w:val="24"/>
        </w:rPr>
        <w:t>oby niepełnosprawne ruchowo.</w:t>
      </w:r>
    </w:p>
    <w:p w:rsidR="00FC79D9" w:rsidRDefault="00FC79D9" w:rsidP="006E7A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4465" w:rsidRPr="002E6094" w:rsidRDefault="00D74465" w:rsidP="006E7A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4465" w:rsidRPr="006E7A28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6E7A28">
        <w:rPr>
          <w:rFonts w:ascii="Times New Roman" w:hAnsi="Times New Roman" w:cs="Times New Roman"/>
          <w:b/>
          <w:sz w:val="24"/>
        </w:rPr>
        <w:t>§ 2</w:t>
      </w:r>
    </w:p>
    <w:p w:rsidR="00FC79D9" w:rsidRPr="006E7A28" w:rsidRDefault="00FC79D9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7A28">
        <w:rPr>
          <w:rFonts w:ascii="Times New Roman" w:hAnsi="Times New Roman" w:cs="Times New Roman"/>
          <w:b/>
          <w:sz w:val="24"/>
          <w:szCs w:val="28"/>
        </w:rPr>
        <w:t>DEFINICJE ZWIĄZANE Z PROJEKTEM</w:t>
      </w:r>
    </w:p>
    <w:p w:rsidR="00FC79D9" w:rsidRPr="002E6094" w:rsidRDefault="00FC79D9" w:rsidP="006E7A28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b/>
          <w:sz w:val="24"/>
          <w:szCs w:val="24"/>
        </w:rPr>
        <w:t xml:space="preserve">Projekt – </w:t>
      </w:r>
      <w:r w:rsidRPr="002E6094">
        <w:rPr>
          <w:rFonts w:ascii="Times New Roman" w:hAnsi="Times New Roman" w:cs="Times New Roman"/>
          <w:sz w:val="24"/>
          <w:szCs w:val="24"/>
        </w:rPr>
        <w:t>przedsięwzięcie zmierzające do osiągnięcia założonego celu określonego wskaźnikami, z określonym początkiem i końcem realizacji, zgłoszone objęte współfinansowaniem Unii Europejskiej w ramach Regionalnego Programu Operacyjnego Województwa Lubelskiego.</w:t>
      </w:r>
    </w:p>
    <w:p w:rsidR="00FC79D9" w:rsidRPr="002E6094" w:rsidRDefault="00FC79D9" w:rsidP="006E7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79D9" w:rsidRPr="002E6094" w:rsidRDefault="00FC79D9" w:rsidP="006E7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b/>
          <w:sz w:val="24"/>
          <w:szCs w:val="24"/>
        </w:rPr>
        <w:t>Beneficjent</w:t>
      </w:r>
      <w:r w:rsidR="00AB15E5" w:rsidRPr="002E6094">
        <w:rPr>
          <w:rFonts w:ascii="Times New Roman" w:hAnsi="Times New Roman" w:cs="Times New Roman"/>
          <w:b/>
          <w:sz w:val="24"/>
          <w:szCs w:val="24"/>
        </w:rPr>
        <w:t>/Wnioskodawca/Projektodawca</w:t>
      </w:r>
      <w:r w:rsidR="00AB15E5" w:rsidRPr="002E6094">
        <w:rPr>
          <w:rFonts w:ascii="Times New Roman" w:hAnsi="Times New Roman" w:cs="Times New Roman"/>
          <w:sz w:val="24"/>
          <w:szCs w:val="24"/>
        </w:rPr>
        <w:t xml:space="preserve"> – </w:t>
      </w:r>
      <w:r w:rsidR="004C107C">
        <w:rPr>
          <w:rFonts w:ascii="Times New Roman" w:hAnsi="Times New Roman" w:cs="Times New Roman"/>
          <w:sz w:val="24"/>
          <w:szCs w:val="24"/>
        </w:rPr>
        <w:t>Gmina Krzywda/Gminny Ośrodek Pomocy Społecznej w Krzywdzie</w:t>
      </w:r>
      <w:r w:rsidR="00AB15E5" w:rsidRPr="002E6094">
        <w:rPr>
          <w:rFonts w:ascii="Times New Roman" w:hAnsi="Times New Roman" w:cs="Times New Roman"/>
          <w:sz w:val="24"/>
          <w:szCs w:val="24"/>
        </w:rPr>
        <w:t>, czyli podmiot, który złożył wniosek o dofinansowanie projektu oraz którego projekt wybrano do dofinansowania, pozostający stroną umowy o dofinansowanie projektu podpisanej z Instytucją Pośredniczącą.</w:t>
      </w:r>
    </w:p>
    <w:p w:rsidR="00C02005" w:rsidRPr="002E6094" w:rsidRDefault="00C02005" w:rsidP="006E7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107C" w:rsidRPr="002E6094" w:rsidRDefault="00C02005" w:rsidP="006E7A2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6094">
        <w:rPr>
          <w:rFonts w:ascii="Times New Roman" w:hAnsi="Times New Roman" w:cs="Times New Roman"/>
          <w:b/>
          <w:sz w:val="24"/>
          <w:szCs w:val="24"/>
        </w:rPr>
        <w:t>Partner Projektu</w:t>
      </w:r>
      <w:r w:rsidRPr="002E6094">
        <w:rPr>
          <w:rFonts w:ascii="Times New Roman" w:hAnsi="Times New Roman" w:cs="Times New Roman"/>
          <w:sz w:val="24"/>
          <w:szCs w:val="24"/>
        </w:rPr>
        <w:t xml:space="preserve"> – </w:t>
      </w:r>
      <w:r w:rsidR="004C107C">
        <w:rPr>
          <w:rFonts w:ascii="Times New Roman" w:hAnsi="Times New Roman" w:cs="Times New Roman"/>
          <w:sz w:val="24"/>
          <w:szCs w:val="24"/>
        </w:rPr>
        <w:t>Fundacja Rozwoju Inicjatyw Obywatelskich,</w:t>
      </w:r>
      <w:r w:rsidR="004C107C" w:rsidRPr="004C107C">
        <w:rPr>
          <w:rFonts w:ascii="Times New Roman" w:hAnsi="Times New Roman" w:cs="Times New Roman"/>
          <w:sz w:val="24"/>
          <w:szCs w:val="24"/>
        </w:rPr>
        <w:t xml:space="preserve"> </w:t>
      </w:r>
      <w:r w:rsidR="004C107C">
        <w:rPr>
          <w:rFonts w:ascii="Times New Roman" w:hAnsi="Times New Roman" w:cs="Times New Roman"/>
          <w:sz w:val="24"/>
          <w:szCs w:val="24"/>
        </w:rPr>
        <w:t>ul. Frezerów 3, 20-209 Lublin.</w:t>
      </w:r>
    </w:p>
    <w:p w:rsidR="00AB15E5" w:rsidRPr="002E6094" w:rsidRDefault="00AB15E5" w:rsidP="006E7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15E5" w:rsidRDefault="00AB15E5" w:rsidP="006E7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4E2E">
        <w:rPr>
          <w:rFonts w:ascii="Times New Roman" w:hAnsi="Times New Roman" w:cs="Times New Roman"/>
          <w:b/>
          <w:sz w:val="24"/>
          <w:szCs w:val="24"/>
        </w:rPr>
        <w:t>Biuro projektu</w:t>
      </w:r>
      <w:r w:rsidR="004C1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E55" w:rsidRPr="003D4E2E">
        <w:rPr>
          <w:rFonts w:ascii="Times New Roman" w:hAnsi="Times New Roman" w:cs="Times New Roman"/>
          <w:sz w:val="24"/>
          <w:szCs w:val="24"/>
        </w:rPr>
        <w:t>–</w:t>
      </w:r>
      <w:r w:rsidR="004C107C">
        <w:rPr>
          <w:rFonts w:ascii="Times New Roman" w:hAnsi="Times New Roman" w:cs="Times New Roman"/>
          <w:sz w:val="24"/>
          <w:szCs w:val="24"/>
        </w:rPr>
        <w:t xml:space="preserve"> Gminny Ośrodek Pomocy Społecznej w Krzywdzie, ul. Łukowska 20,</w:t>
      </w:r>
      <w:r w:rsidR="00AE76EC">
        <w:rPr>
          <w:rFonts w:ascii="Times New Roman" w:hAnsi="Times New Roman" w:cs="Times New Roman"/>
          <w:sz w:val="24"/>
          <w:szCs w:val="24"/>
        </w:rPr>
        <w:t xml:space="preserve">    </w:t>
      </w:r>
      <w:r w:rsidR="004C107C">
        <w:rPr>
          <w:rFonts w:ascii="Times New Roman" w:hAnsi="Times New Roman" w:cs="Times New Roman"/>
          <w:sz w:val="24"/>
          <w:szCs w:val="24"/>
        </w:rPr>
        <w:t>21-470 Krzywda</w:t>
      </w:r>
    </w:p>
    <w:p w:rsidR="00C24B0F" w:rsidRPr="00C24B0F" w:rsidRDefault="00C24B0F" w:rsidP="006E7A2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C24B0F">
        <w:rPr>
          <w:rFonts w:ascii="Times New Roman" w:hAnsi="Times New Roman" w:cs="Times New Roman"/>
          <w:b/>
          <w:sz w:val="24"/>
        </w:rPr>
        <w:t>Usługi społeczne</w:t>
      </w:r>
      <w:r w:rsidRPr="00C24B0F">
        <w:rPr>
          <w:rFonts w:ascii="Times New Roman" w:hAnsi="Times New Roman" w:cs="Times New Roman"/>
          <w:bCs/>
          <w:sz w:val="24"/>
        </w:rPr>
        <w:t xml:space="preserve"> – są to usługi społeczne świadczone w interesie ogólnym, do których należą </w:t>
      </w:r>
      <w:proofErr w:type="spellStart"/>
      <w:r w:rsidRPr="00C24B0F">
        <w:rPr>
          <w:rFonts w:ascii="Times New Roman" w:hAnsi="Times New Roman" w:cs="Times New Roman"/>
          <w:bCs/>
          <w:sz w:val="24"/>
        </w:rPr>
        <w:t>m.in</w:t>
      </w:r>
      <w:proofErr w:type="spellEnd"/>
      <w:r w:rsidRPr="00C24B0F">
        <w:rPr>
          <w:rFonts w:ascii="Times New Roman" w:hAnsi="Times New Roman" w:cs="Times New Roman"/>
          <w:bCs/>
          <w:sz w:val="24"/>
        </w:rPr>
        <w:t xml:space="preserve">: </w:t>
      </w:r>
    </w:p>
    <w:p w:rsidR="00C24B0F" w:rsidRPr="00C24B0F" w:rsidRDefault="00C24B0F" w:rsidP="006E7A28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C24B0F">
        <w:rPr>
          <w:rFonts w:ascii="Times New Roman" w:hAnsi="Times New Roman" w:cs="Times New Roman"/>
          <w:bCs/>
          <w:sz w:val="24"/>
        </w:rPr>
        <w:t>usługi opiekuńcze</w:t>
      </w:r>
      <w:r>
        <w:rPr>
          <w:rFonts w:ascii="Times New Roman" w:hAnsi="Times New Roman" w:cs="Times New Roman"/>
          <w:bCs/>
          <w:sz w:val="24"/>
        </w:rPr>
        <w:t xml:space="preserve"> w miejscu zamieszkania</w:t>
      </w:r>
      <w:r w:rsidRPr="00C24B0F">
        <w:rPr>
          <w:rFonts w:ascii="Times New Roman" w:hAnsi="Times New Roman" w:cs="Times New Roman"/>
          <w:bCs/>
          <w:sz w:val="24"/>
        </w:rPr>
        <w:t xml:space="preserve">,  o których mowa w ustawie z dnia 12 marca 2004 r. </w:t>
      </w:r>
      <w:r w:rsidR="00AE76EC">
        <w:rPr>
          <w:rFonts w:ascii="Times New Roman" w:hAnsi="Times New Roman" w:cs="Times New Roman"/>
          <w:bCs/>
          <w:sz w:val="24"/>
        </w:rPr>
        <w:t xml:space="preserve">o pomocy społecznej </w:t>
      </w:r>
      <w:r w:rsidRPr="00C24B0F">
        <w:rPr>
          <w:rFonts w:ascii="Times New Roman" w:hAnsi="Times New Roman" w:cs="Times New Roman"/>
          <w:bCs/>
          <w:sz w:val="24"/>
        </w:rPr>
        <w:t>obejmują pomoc w zaspokajaniu codziennych potrzeb życiowych, opiekę higieniczną, zaleconą przez lekarza pielęgnację oraz, w miarę możliwości, zapewnienie kontaktów z otoczeniem;</w:t>
      </w:r>
    </w:p>
    <w:p w:rsidR="00D20659" w:rsidRDefault="00C24B0F" w:rsidP="006E7A28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C24B0F">
        <w:rPr>
          <w:rFonts w:ascii="Times New Roman" w:hAnsi="Times New Roman" w:cs="Times New Roman"/>
          <w:bCs/>
          <w:sz w:val="24"/>
        </w:rPr>
        <w:t>specjalistyczne usługi opiekuńcze w miejscu zamieszkania</w:t>
      </w:r>
      <w:r w:rsidR="00D20659">
        <w:rPr>
          <w:rFonts w:ascii="Times New Roman" w:hAnsi="Times New Roman" w:cs="Times New Roman"/>
          <w:bCs/>
          <w:sz w:val="24"/>
        </w:rPr>
        <w:t xml:space="preserve"> </w:t>
      </w:r>
      <w:r w:rsidR="00D81CBE">
        <w:rPr>
          <w:rFonts w:ascii="Times New Roman" w:hAnsi="Times New Roman" w:cs="Times New Roman"/>
          <w:bCs/>
          <w:sz w:val="24"/>
        </w:rPr>
        <w:t>(usługi w zakresie rehabilitacji/fizjoterapii)</w:t>
      </w:r>
      <w:r w:rsidRPr="00C24B0F">
        <w:rPr>
          <w:rFonts w:ascii="Times New Roman" w:hAnsi="Times New Roman" w:cs="Times New Roman"/>
          <w:bCs/>
          <w:sz w:val="24"/>
        </w:rPr>
        <w:t xml:space="preserve"> -  to świadczenie niepieniężne z pomocy społecznej przyznawane osobom wymagającym pomocy innych osób, obejmujące usługi dostosowane do szczególnych potrzeb wynikających z rodzaju schorzenia lub niepełnosprawności, wykonywane przez osoby ze specjalistycznym przygotowaniem zawodowym;</w:t>
      </w:r>
    </w:p>
    <w:p w:rsidR="00D20659" w:rsidRDefault="00D20659" w:rsidP="006E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0F" w:rsidRPr="00D20659" w:rsidRDefault="00D20659" w:rsidP="006E7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20659">
        <w:rPr>
          <w:rFonts w:ascii="Times New Roman" w:hAnsi="Times New Roman" w:cs="Times New Roman"/>
          <w:b/>
          <w:sz w:val="24"/>
          <w:szCs w:val="24"/>
        </w:rPr>
        <w:t xml:space="preserve">Klub Seniora – </w:t>
      </w:r>
      <w:r w:rsidRPr="00D20659">
        <w:rPr>
          <w:rFonts w:ascii="Times New Roman" w:hAnsi="Times New Roman" w:cs="Times New Roman"/>
          <w:sz w:val="24"/>
          <w:szCs w:val="24"/>
        </w:rPr>
        <w:t>to miejsce spotkań osób starsz</w:t>
      </w:r>
      <w:r w:rsidR="00AE76EC">
        <w:rPr>
          <w:rFonts w:ascii="Times New Roman" w:hAnsi="Times New Roman" w:cs="Times New Roman"/>
          <w:sz w:val="24"/>
          <w:szCs w:val="24"/>
        </w:rPr>
        <w:t xml:space="preserve">ych. Przeciwdziała osamotnieniu </w:t>
      </w:r>
      <w:r w:rsidR="00AE76EC">
        <w:rPr>
          <w:rFonts w:ascii="Times New Roman" w:hAnsi="Times New Roman" w:cs="Times New Roman"/>
          <w:sz w:val="24"/>
          <w:szCs w:val="24"/>
        </w:rPr>
        <w:tab/>
      </w:r>
      <w:r w:rsidR="00AE7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20659">
        <w:rPr>
          <w:rFonts w:ascii="Times New Roman" w:hAnsi="Times New Roman" w:cs="Times New Roman"/>
          <w:sz w:val="24"/>
          <w:szCs w:val="24"/>
        </w:rPr>
        <w:t>i marginalizacji seniorów</w:t>
      </w:r>
      <w:r w:rsidR="00AE76EC">
        <w:rPr>
          <w:rFonts w:ascii="Times New Roman" w:hAnsi="Times New Roman" w:cs="Times New Roman"/>
          <w:sz w:val="24"/>
          <w:szCs w:val="24"/>
        </w:rPr>
        <w:t>.</w:t>
      </w:r>
    </w:p>
    <w:p w:rsidR="00C02005" w:rsidRDefault="00C02005" w:rsidP="006E7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66BC" w:rsidRPr="002E6094" w:rsidRDefault="008866BC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66BC" w:rsidRPr="006E7A28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28">
        <w:rPr>
          <w:rFonts w:ascii="Times New Roman" w:hAnsi="Times New Roman" w:cs="Times New Roman"/>
          <w:b/>
          <w:sz w:val="24"/>
          <w:szCs w:val="24"/>
        </w:rPr>
        <w:t>§ 3</w:t>
      </w:r>
    </w:p>
    <w:p w:rsidR="008866BC" w:rsidRPr="006E7A28" w:rsidRDefault="008866BC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28">
        <w:rPr>
          <w:rFonts w:ascii="Times New Roman" w:hAnsi="Times New Roman" w:cs="Times New Roman"/>
          <w:b/>
          <w:sz w:val="24"/>
          <w:szCs w:val="24"/>
        </w:rPr>
        <w:t>ZAKRES WSPARCIA</w:t>
      </w:r>
    </w:p>
    <w:p w:rsidR="008866BC" w:rsidRPr="001946AE" w:rsidRDefault="008866BC" w:rsidP="006E7A2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6AE">
        <w:rPr>
          <w:rFonts w:ascii="Times New Roman" w:hAnsi="Times New Roman" w:cs="Times New Roman"/>
          <w:sz w:val="24"/>
          <w:szCs w:val="24"/>
        </w:rPr>
        <w:t>Projekt przewiduje realizację następujących form wsparcia:</w:t>
      </w:r>
    </w:p>
    <w:p w:rsidR="008866BC" w:rsidRDefault="008866BC" w:rsidP="006E7A2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C9">
        <w:rPr>
          <w:rFonts w:ascii="Times New Roman" w:hAnsi="Times New Roman" w:cs="Times New Roman"/>
          <w:sz w:val="24"/>
          <w:szCs w:val="24"/>
        </w:rPr>
        <w:t>Usługi społeczne </w:t>
      </w:r>
      <w:r>
        <w:rPr>
          <w:rFonts w:ascii="Times New Roman" w:hAnsi="Times New Roman" w:cs="Times New Roman"/>
          <w:sz w:val="24"/>
          <w:szCs w:val="24"/>
        </w:rPr>
        <w:t>dla 30 osób</w:t>
      </w:r>
      <w:r w:rsidR="00AE7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(24 kobiet, 6 mężczyzn) </w:t>
      </w:r>
      <w:r w:rsidRPr="00E865C9">
        <w:rPr>
          <w:rFonts w:ascii="Times New Roman" w:hAnsi="Times New Roman" w:cs="Times New Roman"/>
          <w:sz w:val="24"/>
          <w:szCs w:val="24"/>
        </w:rPr>
        <w:t>o charakterze profilaktycznym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5C9">
        <w:rPr>
          <w:rFonts w:ascii="Times New Roman" w:hAnsi="Times New Roman" w:cs="Times New Roman"/>
          <w:sz w:val="24"/>
          <w:szCs w:val="24"/>
        </w:rPr>
        <w:t>aktywizującym i interwencyjnym </w:t>
      </w:r>
      <w:r>
        <w:rPr>
          <w:rFonts w:ascii="Times New Roman" w:hAnsi="Times New Roman" w:cs="Times New Roman"/>
          <w:sz w:val="24"/>
          <w:szCs w:val="24"/>
        </w:rPr>
        <w:t>w miejscu zamieszkania:</w:t>
      </w:r>
    </w:p>
    <w:p w:rsidR="008866BC" w:rsidRDefault="008866BC" w:rsidP="006E7A2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w zakresie rehabilitacji/fizjoterapii,</w:t>
      </w:r>
    </w:p>
    <w:p w:rsidR="008866BC" w:rsidRDefault="008866BC" w:rsidP="006E7A2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opiekuńcze;</w:t>
      </w:r>
    </w:p>
    <w:p w:rsidR="008866BC" w:rsidRDefault="008866BC" w:rsidP="006E7A28">
      <w:pPr>
        <w:pStyle w:val="Akapitzlist"/>
        <w:numPr>
          <w:ilvl w:val="0"/>
          <w:numId w:val="2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środowiskowych form pomocy, samopomocy i wsparcia środowiskowego: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Warsztaty aktywizacyjne z zakresu kultury fizycznej,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Warsztaty informatyczne,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Warsztaty z rękodzieła,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Warsztaty z zakresu pierwszej pomocy,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Warsztaty z pielęgnacji i wizerunku,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Doradztwo z dietetyki,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Wyjazd do teatru do Warszawy,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Wyjazdy do kina,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 xml:space="preserve">Wsparcie specjalistów ds. kultury zajęć w klubie seniora, 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 xml:space="preserve">Cykliczne spotkania / kawiarenka, 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 xml:space="preserve">Animacja zajęć w klubie seniora, 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lastRenderedPageBreak/>
        <w:t>Usługi psychologiczne,</w:t>
      </w:r>
    </w:p>
    <w:p w:rsidR="008866BC" w:rsidRPr="00AE76EC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Poradnictwo prawne,</w:t>
      </w:r>
    </w:p>
    <w:p w:rsidR="00C02005" w:rsidRPr="006E7A28" w:rsidRDefault="008866BC" w:rsidP="006E7A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EC">
        <w:rPr>
          <w:rFonts w:ascii="Times New Roman" w:hAnsi="Times New Roman" w:cs="Times New Roman"/>
          <w:sz w:val="24"/>
          <w:szCs w:val="24"/>
        </w:rPr>
        <w:t>Poradnictwo rodzinno -  socjalne</w:t>
      </w:r>
      <w:r w:rsidR="006E7A28">
        <w:rPr>
          <w:rFonts w:ascii="Times New Roman" w:hAnsi="Times New Roman" w:cs="Times New Roman"/>
          <w:sz w:val="24"/>
          <w:szCs w:val="24"/>
        </w:rPr>
        <w:t>.</w:t>
      </w:r>
    </w:p>
    <w:p w:rsidR="004766CA" w:rsidRPr="002E6094" w:rsidRDefault="004766CA" w:rsidP="006E7A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6CA" w:rsidRPr="002E6094" w:rsidRDefault="004766CA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94">
        <w:rPr>
          <w:rFonts w:ascii="Times New Roman" w:hAnsi="Times New Roman" w:cs="Times New Roman"/>
          <w:b/>
          <w:sz w:val="24"/>
          <w:szCs w:val="24"/>
        </w:rPr>
        <w:t>§</w:t>
      </w:r>
      <w:r w:rsidR="00D74465">
        <w:rPr>
          <w:rFonts w:ascii="Times New Roman" w:hAnsi="Times New Roman" w:cs="Times New Roman"/>
          <w:b/>
          <w:sz w:val="24"/>
          <w:szCs w:val="24"/>
        </w:rPr>
        <w:t>4</w:t>
      </w:r>
    </w:p>
    <w:p w:rsidR="00873E5C" w:rsidRPr="006C2C8F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  W PROJEKCIE</w:t>
      </w:r>
    </w:p>
    <w:p w:rsidR="006C2C8F" w:rsidRPr="006C2C8F" w:rsidRDefault="006C2C8F" w:rsidP="006E7A2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Projekt skierowany jest do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6C2C8F">
        <w:rPr>
          <w:rFonts w:ascii="Times New Roman" w:hAnsi="Times New Roman" w:cs="Times New Roman"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t xml:space="preserve">starszych </w:t>
      </w:r>
      <w:r w:rsidRPr="006C2C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6C2C8F">
        <w:rPr>
          <w:rFonts w:ascii="Times New Roman" w:hAnsi="Times New Roman" w:cs="Times New Roman"/>
          <w:sz w:val="24"/>
          <w:szCs w:val="24"/>
        </w:rPr>
        <w:t xml:space="preserve"> kobiet</w:t>
      </w:r>
      <w:r>
        <w:rPr>
          <w:rFonts w:ascii="Times New Roman" w:hAnsi="Times New Roman" w:cs="Times New Roman"/>
          <w:sz w:val="24"/>
          <w:szCs w:val="24"/>
        </w:rPr>
        <w:t xml:space="preserve"> i 15 mężczyzn</w:t>
      </w:r>
      <w:r w:rsidRPr="006C2C8F">
        <w:rPr>
          <w:rFonts w:ascii="Times New Roman" w:hAnsi="Times New Roman" w:cs="Times New Roman"/>
          <w:sz w:val="24"/>
          <w:szCs w:val="24"/>
        </w:rPr>
        <w:t xml:space="preserve">) w tym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E76EC">
        <w:rPr>
          <w:rFonts w:ascii="Times New Roman" w:hAnsi="Times New Roman" w:cs="Times New Roman"/>
          <w:sz w:val="24"/>
          <w:szCs w:val="24"/>
        </w:rPr>
        <w:t xml:space="preserve"> </w:t>
      </w:r>
      <w:r w:rsidRPr="006C2C8F">
        <w:rPr>
          <w:rFonts w:ascii="Times New Roman" w:hAnsi="Times New Roman" w:cs="Times New Roman"/>
          <w:sz w:val="24"/>
          <w:szCs w:val="24"/>
        </w:rPr>
        <w:t xml:space="preserve">osób niepełnosprawnych, w wieku poprodukcyjnym (wg definicji GUS), z terenów wiejskich, zamieszkujących w rozumienia kodeksu cywilnego w woj. lubelskim w gminie wiejskiej </w:t>
      </w:r>
      <w:r>
        <w:rPr>
          <w:rFonts w:ascii="Times New Roman" w:hAnsi="Times New Roman" w:cs="Times New Roman"/>
          <w:sz w:val="24"/>
          <w:szCs w:val="24"/>
        </w:rPr>
        <w:t>Krzywda.</w:t>
      </w:r>
    </w:p>
    <w:p w:rsidR="006C2C8F" w:rsidRPr="006C2C8F" w:rsidRDefault="006C2C8F" w:rsidP="006E7A28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Okres realizacji poszczególnych form wsparcia w ramach projektu, określony w niniejszym regulaminie jest nie dłuższy niż data końcowa realizacji projektu.</w:t>
      </w:r>
    </w:p>
    <w:p w:rsidR="006C2C8F" w:rsidRPr="006C2C8F" w:rsidRDefault="006C2C8F" w:rsidP="006E7A2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Uczestnik projektu otrzymuje wsparcie w okresie, w którym jego stan zdrowia i sytuacja społeczno – ekonomiczna uzasadnia potrzebę pobierania wsparcia. </w:t>
      </w:r>
    </w:p>
    <w:p w:rsidR="006C2C8F" w:rsidRPr="006C2C8F" w:rsidRDefault="006C2C8F" w:rsidP="006E7A2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W przypadku zmiany sytuacji zdrowotnej lub społeczno – ekonomicznej na lepszą, skutkującej nie spełnianiem kryteriów określonych w niniejszym regulaminie, udzielane wsparcie może ulec skróceniu, na podstawie wywiadu środowiskowego </w:t>
      </w:r>
      <w:r w:rsidRPr="006C2C8F">
        <w:rPr>
          <w:rFonts w:ascii="Times New Roman" w:hAnsi="Times New Roman" w:cs="Times New Roman"/>
          <w:sz w:val="24"/>
          <w:szCs w:val="24"/>
        </w:rPr>
        <w:br/>
        <w:t xml:space="preserve">i decyzji Beneficjenta. </w:t>
      </w:r>
    </w:p>
    <w:p w:rsidR="006C2C8F" w:rsidRPr="006C2C8F" w:rsidRDefault="006C2C8F" w:rsidP="006E7A2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Uczestnik projektu może utracić prawo do wsparcia (być skreślonym z listy uczestników projektu) również w przypadku utrudniania realizacji czynności personelowi projektu i/lub beneficjenta, nie przestrzeganie obowiązujących </w:t>
      </w:r>
      <w:r w:rsidRPr="006C2C8F">
        <w:rPr>
          <w:rFonts w:ascii="Times New Roman" w:hAnsi="Times New Roman" w:cs="Times New Roman"/>
          <w:sz w:val="24"/>
          <w:szCs w:val="24"/>
        </w:rPr>
        <w:br/>
        <w:t xml:space="preserve">w projekcie regulaminów oraz prawa i wytycznych. </w:t>
      </w:r>
    </w:p>
    <w:p w:rsidR="006C2C8F" w:rsidRPr="006C2C8F" w:rsidRDefault="006C2C8F" w:rsidP="006E7A2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Uczestnikami projektu mogą być osoby fizyczne, zainteresowane udziałem </w:t>
      </w:r>
      <w:r w:rsidRPr="006C2C8F">
        <w:rPr>
          <w:rFonts w:ascii="Times New Roman" w:hAnsi="Times New Roman" w:cs="Times New Roman"/>
          <w:sz w:val="24"/>
          <w:szCs w:val="24"/>
        </w:rPr>
        <w:br/>
        <w:t>w projekcie, które złożyły dokumenty rekrutacyjne, wskazane w niniejszym regulaminie i spełniają wymagane kryteria dostępu:</w:t>
      </w:r>
    </w:p>
    <w:p w:rsidR="006C2C8F" w:rsidRPr="006C2C8F" w:rsidRDefault="006C2C8F" w:rsidP="006E7A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Osoby, które mieszkają na terenie gminy </w:t>
      </w:r>
      <w:r w:rsidR="006B4771">
        <w:rPr>
          <w:rFonts w:ascii="Times New Roman" w:hAnsi="Times New Roman" w:cs="Times New Roman"/>
          <w:sz w:val="24"/>
          <w:szCs w:val="24"/>
        </w:rPr>
        <w:t>Krzywda</w:t>
      </w:r>
      <w:r w:rsidRPr="006C2C8F">
        <w:rPr>
          <w:rFonts w:ascii="Times New Roman" w:hAnsi="Times New Roman" w:cs="Times New Roman"/>
          <w:sz w:val="24"/>
          <w:szCs w:val="24"/>
        </w:rPr>
        <w:t xml:space="preserve"> w woj. lubelskim (osoby mieszkające w rozumieniu Kodeksu Cywilnego), które mają ukończone 60 la</w:t>
      </w:r>
      <w:r w:rsidR="00E72BED">
        <w:rPr>
          <w:rFonts w:ascii="Times New Roman" w:hAnsi="Times New Roman" w:cs="Times New Roman"/>
          <w:sz w:val="24"/>
          <w:szCs w:val="24"/>
        </w:rPr>
        <w:t>t są w wieku poprodukcyjnym (wg</w:t>
      </w:r>
      <w:r w:rsidRPr="006C2C8F">
        <w:rPr>
          <w:rFonts w:ascii="Times New Roman" w:hAnsi="Times New Roman" w:cs="Times New Roman"/>
          <w:sz w:val="24"/>
          <w:szCs w:val="24"/>
        </w:rPr>
        <w:t xml:space="preserve"> definicji GUS), z terenów wiejskich, zamieszkujących w rozumieniu kodeksu cywilnego w woj. lubelskim w gminie wiejskiej Stanin,</w:t>
      </w:r>
    </w:p>
    <w:p w:rsidR="006C2C8F" w:rsidRPr="006C2C8F" w:rsidRDefault="006C2C8F" w:rsidP="006E7A28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zostanie objęte również otoczenie </w:t>
      </w:r>
      <w:r w:rsidRPr="006C2C8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rodziny osób uczestniczących w projekcie (dotyczy spotkań integracyjnych i międzypokoleniowych), </w:t>
      </w:r>
      <w:r w:rsidRPr="006C2C8F">
        <w:rPr>
          <w:rFonts w:ascii="Times New Roman" w:hAnsi="Times New Roman" w:cs="Times New Roman"/>
          <w:sz w:val="24"/>
          <w:szCs w:val="24"/>
        </w:rPr>
        <w:t>których udział jest niezbędny dla skutecznego wsparcia osób zagrożonych ubóstwem lub wykluczeniem społecznym.</w:t>
      </w:r>
    </w:p>
    <w:p w:rsidR="006C2C8F" w:rsidRPr="006C2C8F" w:rsidRDefault="006C2C8F" w:rsidP="006E7A2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Uczestnikami uprawnionymi do udziału w projekcie są osoby, które zgłosiły chęć uczestnictwa projekcie, spełniające następujące kryteria: </w:t>
      </w:r>
    </w:p>
    <w:p w:rsidR="006C2C8F" w:rsidRPr="006C2C8F" w:rsidRDefault="006C2C8F" w:rsidP="006E7A28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Kryteria obligatoryjne:</w:t>
      </w:r>
    </w:p>
    <w:p w:rsidR="006C2C8F" w:rsidRPr="006C2C8F" w:rsidRDefault="00AE76EC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niepełnosprawne lub </w:t>
      </w:r>
      <w:r w:rsidR="006C2C8F" w:rsidRPr="006C2C8F">
        <w:rPr>
          <w:rFonts w:ascii="Times New Roman" w:hAnsi="Times New Roman" w:cs="Times New Roman"/>
          <w:sz w:val="24"/>
          <w:szCs w:val="24"/>
        </w:rPr>
        <w:t>osoby w wieku poprodukcyjnym 60+ zagrożone  ubóstwem lub wykluczeniem społecznym;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lastRenderedPageBreak/>
        <w:t>Zamieszkanie  w województwie lubelskim na terenie</w:t>
      </w:r>
      <w:r w:rsidR="008866BC">
        <w:rPr>
          <w:rFonts w:ascii="Times New Roman" w:hAnsi="Times New Roman" w:cs="Times New Roman"/>
          <w:bCs/>
          <w:sz w:val="24"/>
          <w:szCs w:val="24"/>
        </w:rPr>
        <w:t xml:space="preserve"> gminy Krzywda</w:t>
      </w:r>
      <w:r w:rsidRPr="006C2C8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C2C8F">
        <w:rPr>
          <w:rFonts w:ascii="Times New Roman" w:hAnsi="Times New Roman" w:cs="Times New Roman"/>
          <w:bCs/>
          <w:sz w:val="24"/>
          <w:szCs w:val="24"/>
        </w:rPr>
        <w:br/>
        <w:t xml:space="preserve"> w rozumie</w:t>
      </w:r>
      <w:r w:rsidR="00AE76EC">
        <w:rPr>
          <w:rFonts w:ascii="Times New Roman" w:hAnsi="Times New Roman" w:cs="Times New Roman"/>
          <w:bCs/>
          <w:sz w:val="24"/>
          <w:szCs w:val="24"/>
        </w:rPr>
        <w:t>niu przepisów Kodeksu Cywilnego</w:t>
      </w:r>
      <w:r w:rsidRPr="006C2C8F">
        <w:rPr>
          <w:rFonts w:ascii="Times New Roman" w:hAnsi="Times New Roman" w:cs="Times New Roman"/>
          <w:sz w:val="24"/>
          <w:szCs w:val="24"/>
        </w:rPr>
        <w:t>;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Dostarczenie kompletu dokumentów przez osoby zainteresowane skorzystaniem z wsparcia w ramach projektu.</w:t>
      </w:r>
    </w:p>
    <w:p w:rsidR="006C2C8F" w:rsidRPr="006C2C8F" w:rsidRDefault="006C2C8F" w:rsidP="006E7A28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Kryterium pierwszeństwa: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 o znacznym lub umiarkowanym stopniu niepełnosprawności oraz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sprzężonymi, z niepełnosprawnością intelektualną oraz osoby z zaburzeniami psych., w tym osoby z niepełnosprawnością intelektualną i osoby z całościowymi zaburzeniami rozwojowymi,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Zagrożone ubóstwem lub wykluczeniem społecznym doświadczającym wielokrotnego wykluczenia społecznego - wykluczenie z powodu więcej niż jednej z przesłanek,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Osoby niepełnosprawne i niesamodzielne</w:t>
      </w:r>
      <w:r w:rsidR="00AE76EC">
        <w:rPr>
          <w:rFonts w:ascii="Times New Roman" w:hAnsi="Times New Roman" w:cs="Times New Roman"/>
          <w:sz w:val="24"/>
          <w:szCs w:val="24"/>
        </w:rPr>
        <w:t xml:space="preserve">, </w:t>
      </w:r>
      <w:r w:rsidRPr="006C2C8F">
        <w:rPr>
          <w:rFonts w:ascii="Times New Roman" w:hAnsi="Times New Roman" w:cs="Times New Roman"/>
          <w:sz w:val="24"/>
          <w:szCs w:val="24"/>
        </w:rPr>
        <w:t>których dochód nie przekracza 150% właściwego kryterium dochodowego z ustawy z dnia 12.03.2004</w:t>
      </w:r>
      <w:r w:rsidR="00AE76EC">
        <w:rPr>
          <w:rFonts w:ascii="Times New Roman" w:hAnsi="Times New Roman" w:cs="Times New Roman"/>
          <w:sz w:val="24"/>
          <w:szCs w:val="24"/>
        </w:rPr>
        <w:t xml:space="preserve"> </w:t>
      </w:r>
      <w:r w:rsidRPr="006C2C8F">
        <w:rPr>
          <w:rFonts w:ascii="Times New Roman" w:hAnsi="Times New Roman" w:cs="Times New Roman"/>
          <w:sz w:val="24"/>
          <w:szCs w:val="24"/>
        </w:rPr>
        <w:t xml:space="preserve">r. o pomocy społecznej (tj. na osobę samotnie gospodarującą do kwoty 1051,50 zł lub na osobę żyjącą w rodzinie do kwoty 792 zł).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 w wieku poprodukcyjnym, zamieszkujące na terenie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rewitalizowanym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 Osoby korzystające z PO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PŻ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(zakres wsparcia tych osób w ramach projektu jest komplementarny i uzupełnia działania współfinansowane z PO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PŻ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w ramach działań towarzyszących, nie będzie powielał działań, które dana osoba lub rodzina otrzymała/uje z PO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PŻ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w ramach działań towarzyszących).</w:t>
      </w:r>
    </w:p>
    <w:p w:rsidR="006C2C8F" w:rsidRPr="006C2C8F" w:rsidRDefault="006C2C8F" w:rsidP="006E7A28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Kryteria preferencji – waga 4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za każdy przypadek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15 Wytycznych w zakresie realizacji przedsięwzięć w obszarze włączenia społecznego i zwalczania ubóstwa z wykorzystaniem środków Europejskiego Funduszu Społecznego i Europejskiego Funduszu Rozwoju Regionalnego na lata 2014 – 2020,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 o znacznym lub umiarkowanym stopniu niepełnosprawności,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 z niepełnosprawnością sprzężoną oraz osoby z niepełnosprawnością intelektualną i osoby z całościowymi zaburzeniami rozwojowymi (w rozumieniu zgodnym z Międzynarodową Klasyfikacją Chorób i Problemów Zdrowotnych),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osoby, których dochód nie przekracza 150% właściwego kryterium dochodowego (na osobę samotnie gospodarującą lub na osobę w rodzinie), o którym mowa w ustawie z dnia 12 marca 2004 r. o pomocy społecznej,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 z zaburzeniami psychicznymi zdefiniowane w ustawie z dnia 19 sierpnia 1994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o ochronie zdrowia psychicznego,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lastRenderedPageBreak/>
        <w:t xml:space="preserve">osoby lub rodziny korzystające z Programu Operacyjnego Pomoc Żywnościowa 2014-2020 - zakres wsparcia dla tych osób lub rodzin w ramach projektu nie będzie powielał działań, które dana osoba lub rodzina otrzymała lub otrzymuje z PO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PŻ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w ramach działań towarzyszących, o których mowa w PO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PŻ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2C8F" w:rsidRPr="006C2C8F" w:rsidRDefault="006C2C8F" w:rsidP="006E7A28">
      <w:pPr>
        <w:pStyle w:val="Akapitzlist"/>
        <w:numPr>
          <w:ilvl w:val="2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osoby potrzebujące wsparcia w codziennym funkcjonowaniu </w:t>
      </w:r>
      <w:r w:rsidRPr="006C2C8F">
        <w:rPr>
          <w:rFonts w:ascii="Times New Roman" w:hAnsi="Times New Roman" w:cs="Times New Roman"/>
          <w:sz w:val="24"/>
          <w:szCs w:val="24"/>
        </w:rPr>
        <w:br/>
        <w:t xml:space="preserve">w rozumieniu Wytycznych w zakresie realizacji przedsięwzięć </w:t>
      </w:r>
      <w:r w:rsidRPr="006C2C8F">
        <w:rPr>
          <w:rFonts w:ascii="Times New Roman" w:hAnsi="Times New Roman" w:cs="Times New Roman"/>
          <w:sz w:val="24"/>
          <w:szCs w:val="24"/>
        </w:rPr>
        <w:br/>
        <w:t xml:space="preserve">w obszarze włączenia społecznego i zwalczania ubóstwa </w:t>
      </w:r>
      <w:r w:rsidRPr="006C2C8F">
        <w:rPr>
          <w:rFonts w:ascii="Times New Roman" w:hAnsi="Times New Roman" w:cs="Times New Roman"/>
          <w:sz w:val="24"/>
          <w:szCs w:val="24"/>
        </w:rPr>
        <w:br/>
        <w:t xml:space="preserve">z wykorzystaniem środków Europejskiego Funduszu Społecznego </w:t>
      </w:r>
      <w:r w:rsidRPr="006C2C8F">
        <w:rPr>
          <w:rFonts w:ascii="Times New Roman" w:hAnsi="Times New Roman" w:cs="Times New Roman"/>
          <w:sz w:val="24"/>
          <w:szCs w:val="24"/>
        </w:rPr>
        <w:br/>
        <w:t xml:space="preserve">i Europejskiego Funduszu Rozwoju Regionalnego na lata 2014 – 2020 jako wykluczenie z powodu więcej niż jednej z przesłanek, o których mowa w rozdziale 3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15 Wytycznych w zakresie realizacji przedsięwzięć w obszarze włączenia społecznego i zwalczania ubóstwa z wykorzystaniem środków Europejskiego Funduszu Społecznego </w:t>
      </w:r>
      <w:r w:rsidRPr="006C2C8F">
        <w:rPr>
          <w:rFonts w:ascii="Times New Roman" w:hAnsi="Times New Roman" w:cs="Times New Roman"/>
          <w:sz w:val="24"/>
          <w:szCs w:val="24"/>
        </w:rPr>
        <w:br/>
        <w:t>i Europejskiego Funduszu Rozwoju Regionalnego na lata 2014 – 2020,</w:t>
      </w:r>
    </w:p>
    <w:p w:rsidR="006C2C8F" w:rsidRPr="006C2C8F" w:rsidRDefault="006C2C8F" w:rsidP="006E7A28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C2C8F" w:rsidRPr="006C2C8F" w:rsidRDefault="006C2C8F" w:rsidP="006E7A28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dodatkowej preferencji – waga 3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: zamieszkanie na obszarze rewitalizacji gminy </w:t>
      </w:r>
      <w:r w:rsidR="00B272A1">
        <w:rPr>
          <w:rFonts w:ascii="Times New Roman" w:hAnsi="Times New Roman" w:cs="Times New Roman"/>
          <w:sz w:val="24"/>
          <w:szCs w:val="24"/>
        </w:rPr>
        <w:t>Krzywda</w:t>
      </w:r>
      <w:r w:rsidRPr="006C2C8F">
        <w:rPr>
          <w:rFonts w:ascii="Times New Roman" w:hAnsi="Times New Roman" w:cs="Times New Roman"/>
          <w:sz w:val="24"/>
          <w:szCs w:val="24"/>
        </w:rPr>
        <w:t xml:space="preserve"> (zgodnie z założeniami Planu Rewitalizacji)</w:t>
      </w:r>
    </w:p>
    <w:p w:rsidR="006C2C8F" w:rsidRPr="006C2C8F" w:rsidRDefault="006C2C8F" w:rsidP="006E7A28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Przy spełnieniu powyższych kryteriów decyduje suma punktów uzyskanych na podstawie kryteriów opisanych szczegółowo powyżej, przy czym w pierwszej kolejności będą przyjmowane osoby spełniające kryterium pierwszeństwa, </w:t>
      </w:r>
      <w:r w:rsidRPr="006C2C8F">
        <w:rPr>
          <w:rFonts w:ascii="Times New Roman" w:hAnsi="Times New Roman" w:cs="Times New Roman"/>
          <w:sz w:val="24"/>
          <w:szCs w:val="24"/>
        </w:rPr>
        <w:br/>
        <w:t>a następnie spełniające kryteria preferencji i dodatkowej preferencji.</w:t>
      </w: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Na podstawie oceny formularzy zgłoszeniowych zostaną stworzone lista uczestników i rezerwowa. Osoby zakwalifikowane będą poinformowane o udziale w projekcie i zapoznane z harmonogramem działań.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Zrekrutowanych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 xml:space="preserve"> zostanie </w:t>
      </w:r>
      <w:r w:rsidR="00B272A1">
        <w:rPr>
          <w:rFonts w:ascii="Times New Roman" w:hAnsi="Times New Roman" w:cs="Times New Roman"/>
          <w:sz w:val="24"/>
          <w:szCs w:val="24"/>
        </w:rPr>
        <w:t>90</w:t>
      </w:r>
      <w:r w:rsidRPr="006C2C8F">
        <w:rPr>
          <w:rFonts w:ascii="Times New Roman" w:hAnsi="Times New Roman" w:cs="Times New Roman"/>
          <w:sz w:val="24"/>
          <w:szCs w:val="24"/>
        </w:rPr>
        <w:t xml:space="preserve"> osób, któr</w:t>
      </w:r>
      <w:r w:rsidR="00B272A1">
        <w:rPr>
          <w:rFonts w:ascii="Times New Roman" w:hAnsi="Times New Roman" w:cs="Times New Roman"/>
          <w:sz w:val="24"/>
          <w:szCs w:val="24"/>
        </w:rPr>
        <w:t>e</w:t>
      </w:r>
      <w:r w:rsidRPr="006C2C8F">
        <w:rPr>
          <w:rFonts w:ascii="Times New Roman" w:hAnsi="Times New Roman" w:cs="Times New Roman"/>
          <w:sz w:val="24"/>
          <w:szCs w:val="24"/>
        </w:rPr>
        <w:t xml:space="preserve"> będą korzystać wymiennie z poszczególnych rodzajów wsparcia, a w niektórych wszyscy. Organizator zastrzeże sobie prawo przedłużenia terminu rekrutacji lub wyznaczenia kolejnego naboru kandydatów aż do czasu zakwalifikowania grupy spełniającej wartości założone dla grupy uczestników projektu. Z wyłonionymi uczestnikami organizator skontaktuje się drogą telefoniczną. W przypadku, gdy liczba osób chętnych, spełniających kryteria projektu przewyższy liczbę miejsc, zostanie utworzona lista rezerwowa.</w:t>
      </w: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Osoba niesamodzielna dokonuje zgłoszenia do udziału w Projekcie poprzez wypełnienie i złożenie w wersji papierowej kompletnej, to jest: wypełnionej i podpisanej, dokumentacji rekrutacyjnej. Dokumentacja rekrutacyjna może zostać złożona przez osoby niesamodzielne lub w ich imieniu przez ich opiekunów prawnych. Na dokumentację składają się:</w:t>
      </w:r>
    </w:p>
    <w:p w:rsidR="006C2C8F" w:rsidRPr="006C2C8F" w:rsidRDefault="006C2C8F" w:rsidP="006E7A2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„Formularz zgłoszeniowy do projektu” wraz z załącznikami:</w:t>
      </w:r>
    </w:p>
    <w:p w:rsidR="006C2C8F" w:rsidRPr="006C2C8F" w:rsidRDefault="006C2C8F" w:rsidP="006E7A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420851"/>
      <w:r w:rsidRPr="006C2C8F">
        <w:rPr>
          <w:rFonts w:ascii="Times New Roman" w:hAnsi="Times New Roman" w:cs="Times New Roman"/>
          <w:sz w:val="24"/>
          <w:szCs w:val="24"/>
        </w:rPr>
        <w:t>Deklaracja uczestnictwa w projekcie oraz wymagane oświadczenia uczestnika projektu;</w:t>
      </w:r>
    </w:p>
    <w:p w:rsidR="006C2C8F" w:rsidRPr="006C2C8F" w:rsidRDefault="006C2C8F" w:rsidP="006E7A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lastRenderedPageBreak/>
        <w:t xml:space="preserve">Zaświadczenie o dochodach i/lub inne dokumenty określające dochód na osobę samotnie gospodarującą, osobę w rodzinie lub rodzinę </w:t>
      </w:r>
      <w:r w:rsidRPr="006C2C8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C2C8F">
        <w:rPr>
          <w:rFonts w:ascii="Times New Roman" w:hAnsi="Times New Roman" w:cs="Times New Roman"/>
          <w:sz w:val="24"/>
          <w:szCs w:val="24"/>
        </w:rPr>
        <w:t xml:space="preserve"> (dotyczy osób, których dochód nie przekracza 150% właściwego kryterium dochodowego na osobę samotnie gospodarującą lub na osobę w rodzinie z ust. z 12.03.2004 r. o pomocy społecznej); </w:t>
      </w:r>
    </w:p>
    <w:p w:rsidR="006C2C8F" w:rsidRPr="006C2C8F" w:rsidRDefault="006C2C8F" w:rsidP="006E7A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Zaświadczenie od lekarza o niesamodzielności z ewentualną informacją o zalecanym przez lekarza rodzaju pielęgnacji (dotyczy osób ubiegających się o przyznanie usług opiekuńczych);</w:t>
      </w:r>
    </w:p>
    <w:p w:rsidR="006C2C8F" w:rsidRPr="006C2C8F" w:rsidRDefault="006C2C8F" w:rsidP="006E7A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Zaświadczenie od lekarza o konieczności realizacji specjalistycznych usług opiekuńczych (dotyczy osób, ubiegających się o przyznanie specjalistycznych usług opiekuńczych);</w:t>
      </w:r>
    </w:p>
    <w:p w:rsidR="006C2C8F" w:rsidRPr="006C2C8F" w:rsidRDefault="006C2C8F" w:rsidP="006E7A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 xml:space="preserve">Kserokopia orzeczenia o niepełnosprawności osoby niesamodzielnej bądź innego dokumentu poświadczającego stan zdrowia </w:t>
      </w:r>
      <w:bookmarkStart w:id="1" w:name="_Hlk498420822"/>
      <w:r w:rsidRPr="006C2C8F">
        <w:rPr>
          <w:rFonts w:ascii="Times New Roman" w:hAnsi="Times New Roman" w:cs="Times New Roman"/>
          <w:sz w:val="24"/>
          <w:szCs w:val="24"/>
        </w:rPr>
        <w:t xml:space="preserve">(dotyczy osób z </w:t>
      </w:r>
      <w:proofErr w:type="spellStart"/>
      <w:r w:rsidRPr="006C2C8F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6C2C8F">
        <w:rPr>
          <w:rFonts w:ascii="Times New Roman" w:hAnsi="Times New Roman" w:cs="Times New Roman"/>
          <w:sz w:val="24"/>
          <w:szCs w:val="24"/>
        </w:rPr>
        <w:t>);</w:t>
      </w:r>
    </w:p>
    <w:bookmarkEnd w:id="0"/>
    <w:bookmarkEnd w:id="1"/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W imieniu uczestnika opiekun faktyczny może dokonać zgłoszenia do udziału w Projekcie poprzez wypełnienie i złożenie w wersji papierowej kompletnej to jest: wypełnionej i podpisanej dokumentacji rekrutacyjnej: "Formularza zgłoszeniowego do projektu” wraz z niezbędnymi oświadczeniami.</w:t>
      </w: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Osoby niesamodzielne lub w ich imieniu ich opiekunowie prawni oraz opiekunowie faktyczni oświadcza/ją, iż zapoznał/li się z Regulaminem Projektu oraz spełniają warunki uczestnictwa w nim określone.</w:t>
      </w:r>
    </w:p>
    <w:p w:rsidR="006C2C8F" w:rsidRP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bCs/>
          <w:sz w:val="24"/>
          <w:szCs w:val="24"/>
        </w:rPr>
        <w:t>Osoby niesamodzielne lub w ich imieniu ich opiekunowie prawni oraz opiekunowie faktyczni są świadomi odpowiedzialności, w tym odpowiedzialności cywilnej,</w:t>
      </w:r>
      <w:r w:rsidRPr="006C2C8F">
        <w:rPr>
          <w:rFonts w:ascii="Times New Roman" w:hAnsi="Times New Roman" w:cs="Times New Roman"/>
          <w:sz w:val="24"/>
          <w:szCs w:val="24"/>
        </w:rPr>
        <w:t xml:space="preserve"> wynikającej z Kodeksu Cywilnego</w:t>
      </w:r>
      <w:r w:rsidRPr="006C2C8F">
        <w:rPr>
          <w:rFonts w:ascii="Times New Roman" w:hAnsi="Times New Roman" w:cs="Times New Roman"/>
          <w:bCs/>
          <w:sz w:val="24"/>
          <w:szCs w:val="24"/>
        </w:rPr>
        <w:t xml:space="preserve">, za składanie nieprawdziwych oświadczeń, w tym oświadczeń, na podstawie których został/li zakwalifikowany/ni do udziału w Projekcie. </w:t>
      </w:r>
    </w:p>
    <w:p w:rsidR="006C2C8F" w:rsidRDefault="006C2C8F" w:rsidP="006E7A2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C8F">
        <w:rPr>
          <w:rFonts w:ascii="Times New Roman" w:hAnsi="Times New Roman" w:cs="Times New Roman"/>
          <w:sz w:val="24"/>
          <w:szCs w:val="24"/>
        </w:rPr>
        <w:t>Wszystkie podejmowane działania będą prowadzone zgodne z zasadą równości szans, w tym równości płci, dostępności dla osób niepełnosprawnych i zasadą niedyskryminacji.</w:t>
      </w:r>
    </w:p>
    <w:p w:rsidR="00E72BED" w:rsidRDefault="00E72BED" w:rsidP="006E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5C" w:rsidRPr="002E6094" w:rsidRDefault="00873E5C" w:rsidP="006E7A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3E5C" w:rsidRPr="002E6094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74465" w:rsidRPr="002E6094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I PROCEDURY REKRUTACYJNE</w:t>
      </w:r>
    </w:p>
    <w:p w:rsidR="00873E5C" w:rsidRPr="002E6094" w:rsidRDefault="00873E5C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 xml:space="preserve">Kandydaci/-ki/ na uczestników projektu złożą poniższe dokumenty rekrutacyjne w wyznaczonych terminach rekrutacji (dokumenty może </w:t>
      </w:r>
      <w:r w:rsidR="00E85F3B" w:rsidRPr="002E6094">
        <w:rPr>
          <w:rFonts w:ascii="Times New Roman" w:hAnsi="Times New Roman" w:cs="Times New Roman"/>
          <w:sz w:val="24"/>
          <w:szCs w:val="24"/>
        </w:rPr>
        <w:t>złożyć także opiekun faktyczny):</w:t>
      </w:r>
    </w:p>
    <w:p w:rsidR="00E85F3B" w:rsidRPr="002E6094" w:rsidRDefault="00E85F3B" w:rsidP="006E7A2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Formularz rekrutacyjny</w:t>
      </w:r>
    </w:p>
    <w:p w:rsidR="00E85F3B" w:rsidRPr="002E6094" w:rsidRDefault="00E85F3B" w:rsidP="006E7A2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Deklaracja uczestnictwa</w:t>
      </w:r>
    </w:p>
    <w:p w:rsidR="00F75401" w:rsidRPr="00A312F4" w:rsidRDefault="00E85F3B" w:rsidP="006E7A2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lastRenderedPageBreak/>
        <w:t>Oświadczenie o wyrażeniu zgody na przetwarzanie danych osobowych.</w:t>
      </w:r>
    </w:p>
    <w:p w:rsidR="00F44CE8" w:rsidRDefault="00F75401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CE8">
        <w:rPr>
          <w:rFonts w:ascii="Times New Roman" w:hAnsi="Times New Roman" w:cs="Times New Roman"/>
          <w:sz w:val="24"/>
          <w:szCs w:val="24"/>
        </w:rPr>
        <w:t>Wzory dokumentów, druków i formularzy są dostępne w</w:t>
      </w:r>
      <w:r w:rsidR="00C11196" w:rsidRPr="00F44CE8">
        <w:rPr>
          <w:rFonts w:ascii="Times New Roman" w:hAnsi="Times New Roman" w:cs="Times New Roman"/>
          <w:sz w:val="24"/>
          <w:szCs w:val="24"/>
        </w:rPr>
        <w:t xml:space="preserve"> Biurze Projektu</w:t>
      </w:r>
      <w:r w:rsidR="00F44CE8" w:rsidRPr="00F44CE8">
        <w:rPr>
          <w:rFonts w:ascii="Times New Roman" w:hAnsi="Times New Roman" w:cs="Times New Roman"/>
          <w:sz w:val="24"/>
          <w:szCs w:val="24"/>
        </w:rPr>
        <w:t xml:space="preserve">, na stronie internetowej Gminy Krzywda oraz </w:t>
      </w:r>
      <w:proofErr w:type="spellStart"/>
      <w:r w:rsidR="00F44CE8" w:rsidRPr="00F44CE8">
        <w:rPr>
          <w:rFonts w:ascii="Times New Roman" w:hAnsi="Times New Roman" w:cs="Times New Roman"/>
          <w:sz w:val="24"/>
          <w:szCs w:val="24"/>
        </w:rPr>
        <w:t>GOPS</w:t>
      </w:r>
      <w:proofErr w:type="spellEnd"/>
      <w:r w:rsidR="00F44CE8" w:rsidRPr="00F44CE8">
        <w:rPr>
          <w:rFonts w:ascii="Times New Roman" w:hAnsi="Times New Roman" w:cs="Times New Roman"/>
          <w:sz w:val="24"/>
          <w:szCs w:val="24"/>
        </w:rPr>
        <w:t xml:space="preserve"> w Krzywdzie</w:t>
      </w:r>
      <w:r w:rsidR="006E7A28">
        <w:rPr>
          <w:rFonts w:ascii="Times New Roman" w:hAnsi="Times New Roman" w:cs="Times New Roman"/>
          <w:sz w:val="24"/>
          <w:szCs w:val="24"/>
        </w:rPr>
        <w:t>.</w:t>
      </w:r>
    </w:p>
    <w:p w:rsidR="00F44CE8" w:rsidRDefault="00906BE3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CE8">
        <w:rPr>
          <w:rFonts w:ascii="Times New Roman" w:hAnsi="Times New Roman" w:cs="Times New Roman"/>
          <w:sz w:val="24"/>
          <w:szCs w:val="24"/>
        </w:rPr>
        <w:t xml:space="preserve">Kandydaci będą składać wypełnione formularze rekrutacyjne </w:t>
      </w:r>
      <w:r w:rsidR="00C11196" w:rsidRPr="00F44CE8">
        <w:rPr>
          <w:rFonts w:ascii="Times New Roman" w:hAnsi="Times New Roman" w:cs="Times New Roman"/>
          <w:sz w:val="24"/>
          <w:szCs w:val="24"/>
        </w:rPr>
        <w:t>w</w:t>
      </w:r>
      <w:r w:rsidR="00885D2A" w:rsidRPr="00F44CE8">
        <w:rPr>
          <w:rFonts w:ascii="Times New Roman" w:hAnsi="Times New Roman" w:cs="Times New Roman"/>
          <w:sz w:val="24"/>
          <w:szCs w:val="24"/>
        </w:rPr>
        <w:t xml:space="preserve"> Biurze Projektu-</w:t>
      </w:r>
      <w:r w:rsidR="002E0F70" w:rsidRPr="00F44CE8">
        <w:rPr>
          <w:rFonts w:ascii="Times New Roman" w:hAnsi="Times New Roman" w:cs="Times New Roman"/>
          <w:sz w:val="24"/>
          <w:szCs w:val="24"/>
        </w:rPr>
        <w:br/>
      </w:r>
      <w:r w:rsidRPr="00F44CE8">
        <w:rPr>
          <w:rFonts w:ascii="Times New Roman" w:hAnsi="Times New Roman" w:cs="Times New Roman"/>
          <w:sz w:val="24"/>
          <w:szCs w:val="24"/>
        </w:rPr>
        <w:t xml:space="preserve">w </w:t>
      </w:r>
      <w:r w:rsidR="00C11196" w:rsidRPr="00F44CE8">
        <w:rPr>
          <w:rFonts w:ascii="Times New Roman" w:hAnsi="Times New Roman" w:cs="Times New Roman"/>
          <w:sz w:val="24"/>
          <w:szCs w:val="24"/>
        </w:rPr>
        <w:t>siedzibie</w:t>
      </w:r>
      <w:r w:rsidRPr="00F4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E8" w:rsidRPr="00F44CE8">
        <w:rPr>
          <w:rFonts w:ascii="Times New Roman" w:hAnsi="Times New Roman" w:cs="Times New Roman"/>
          <w:sz w:val="24"/>
          <w:szCs w:val="24"/>
        </w:rPr>
        <w:t>GOPS</w:t>
      </w:r>
      <w:proofErr w:type="spellEnd"/>
      <w:r w:rsidRPr="00F44CE8">
        <w:rPr>
          <w:rFonts w:ascii="Times New Roman" w:hAnsi="Times New Roman" w:cs="Times New Roman"/>
          <w:sz w:val="24"/>
          <w:szCs w:val="24"/>
        </w:rPr>
        <w:t xml:space="preserve"> w </w:t>
      </w:r>
      <w:r w:rsidR="00885D2A" w:rsidRPr="00F44CE8">
        <w:rPr>
          <w:rFonts w:ascii="Times New Roman" w:hAnsi="Times New Roman" w:cs="Times New Roman"/>
          <w:sz w:val="24"/>
          <w:szCs w:val="24"/>
        </w:rPr>
        <w:t>Krzywdzie, listownie, drogą e-mail</w:t>
      </w:r>
      <w:r w:rsidRPr="00F44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2FB" w:rsidRPr="00BA1A66" w:rsidRDefault="00F44CE8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będzie trwała od 17.05.2021 r. do 30.06.2021 r. </w:t>
      </w:r>
      <w:r w:rsidR="00A81BFA">
        <w:rPr>
          <w:rFonts w:ascii="Times New Roman" w:hAnsi="Times New Roman" w:cs="Times New Roman"/>
          <w:sz w:val="24"/>
          <w:szCs w:val="24"/>
        </w:rPr>
        <w:t xml:space="preserve">lub do momentu </w:t>
      </w:r>
      <w:r w:rsidR="00A81BFA" w:rsidRPr="00BA1A66">
        <w:rPr>
          <w:rFonts w:ascii="Times New Roman" w:hAnsi="Times New Roman" w:cs="Times New Roman"/>
          <w:sz w:val="24"/>
          <w:szCs w:val="24"/>
        </w:rPr>
        <w:t>dokonania pełnego naboru uczestników.</w:t>
      </w:r>
    </w:p>
    <w:p w:rsidR="00BA1A66" w:rsidRPr="00BA1A66" w:rsidRDefault="00BA1A66" w:rsidP="006E7A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66">
        <w:rPr>
          <w:rFonts w:ascii="Times New Roman" w:hAnsi="Times New Roman" w:cs="Times New Roman"/>
          <w:sz w:val="24"/>
          <w:szCs w:val="24"/>
        </w:rPr>
        <w:t xml:space="preserve">Proces rekrutacji prowadzony będzie w sposób równościowy tj. poprzez zapewnienie dostępu osób z </w:t>
      </w:r>
      <w:proofErr w:type="spellStart"/>
      <w:r w:rsidRPr="00BA1A66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BA1A66">
        <w:rPr>
          <w:rFonts w:ascii="Times New Roman" w:hAnsi="Times New Roman" w:cs="Times New Roman"/>
          <w:sz w:val="24"/>
          <w:szCs w:val="24"/>
        </w:rPr>
        <w:t xml:space="preserve"> (pomoc w wypełnieniu i kompletowaniu dokumentów). Rekrutacja prowadzona będzie w Biurze Projektu (Krzywda ul. Łukowska 20), </w:t>
      </w:r>
      <w:r w:rsidRPr="00BA1A66">
        <w:rPr>
          <w:rFonts w:ascii="Times New Roman" w:eastAsia="Verdana" w:hAnsi="Times New Roman" w:cs="Times New Roman"/>
          <w:sz w:val="24"/>
          <w:szCs w:val="24"/>
        </w:rPr>
        <w:t xml:space="preserve">gdzie występują usprawnienia architektoniczne (podjazd dla wózków, szerokie drzwi, dostosowana łazienka). </w:t>
      </w:r>
    </w:p>
    <w:p w:rsidR="00BA1A66" w:rsidRPr="00BA1A66" w:rsidRDefault="00BA1A66" w:rsidP="006E7A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66">
        <w:rPr>
          <w:rFonts w:ascii="Times New Roman" w:hAnsi="Times New Roman" w:cs="Times New Roman"/>
          <w:sz w:val="24"/>
          <w:szCs w:val="24"/>
        </w:rPr>
        <w:t xml:space="preserve">Rekrutacja będzie prowadzona w sposób bezstronny, jawny, z warunkami jednakowymi dla wszystkich uczestników, zgodnie z zasadą powszechnej dostępności. </w:t>
      </w:r>
    </w:p>
    <w:p w:rsidR="002B12FB" w:rsidRDefault="002B12FB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Złożenie dokumentów rekrutacyjnych nie jest równoznaczne z zakwalifikowaniem do projektu.</w:t>
      </w:r>
    </w:p>
    <w:p w:rsidR="00A81BFA" w:rsidRPr="002E6094" w:rsidRDefault="00A81BFA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składa się z</w:t>
      </w:r>
      <w:r w:rsidR="00AE76EC">
        <w:rPr>
          <w:rFonts w:ascii="Times New Roman" w:hAnsi="Times New Roman" w:cs="Times New Roman"/>
          <w:sz w:val="24"/>
          <w:szCs w:val="24"/>
        </w:rPr>
        <w:t xml:space="preserve"> Kierownika </w:t>
      </w:r>
      <w:proofErr w:type="spellStart"/>
      <w:r w:rsidR="00AE76EC">
        <w:rPr>
          <w:rFonts w:ascii="Times New Roman" w:hAnsi="Times New Roman" w:cs="Times New Roman"/>
          <w:sz w:val="24"/>
          <w:szCs w:val="24"/>
        </w:rPr>
        <w:t>GOPS</w:t>
      </w:r>
      <w:proofErr w:type="spellEnd"/>
      <w:r w:rsidR="00AE76EC">
        <w:rPr>
          <w:rFonts w:ascii="Times New Roman" w:hAnsi="Times New Roman" w:cs="Times New Roman"/>
          <w:sz w:val="24"/>
          <w:szCs w:val="24"/>
        </w:rPr>
        <w:t xml:space="preserve"> w Krzywdzie i 2 pracowników socjalnych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F70" w:rsidRPr="00A150C8" w:rsidRDefault="00EC0C78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 xml:space="preserve">Oceny </w:t>
      </w:r>
      <w:r w:rsidR="002E0F70" w:rsidRPr="00A150C8">
        <w:rPr>
          <w:rFonts w:ascii="Times New Roman" w:hAnsi="Times New Roman" w:cs="Times New Roman"/>
          <w:sz w:val="24"/>
          <w:szCs w:val="24"/>
        </w:rPr>
        <w:t>nadesłanych zgłoszeń dokona Komisja Rekrutacyjna. Praca komisji zostanie podzielona na dwa etapy:</w:t>
      </w:r>
    </w:p>
    <w:p w:rsidR="002E0F70" w:rsidRPr="002E6094" w:rsidRDefault="00BA1A66" w:rsidP="006E7A2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0F70" w:rsidRPr="002E6094">
        <w:rPr>
          <w:rFonts w:ascii="Times New Roman" w:hAnsi="Times New Roman" w:cs="Times New Roman"/>
          <w:sz w:val="24"/>
          <w:szCs w:val="24"/>
        </w:rPr>
        <w:t>eryfikacja formalna – sprawdzenie kompletności i poprawności wypełnienia formularza rekrutacyjnego;</w:t>
      </w:r>
    </w:p>
    <w:p w:rsidR="007E1384" w:rsidRPr="007E1384" w:rsidRDefault="002E0F70" w:rsidP="006E7A2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Ocena merytoryczna – na podstawie treści Formularza Rekrutacyjnego, sprawdzenie przez kandydata kryteriów dostępu.</w:t>
      </w:r>
    </w:p>
    <w:p w:rsidR="007E1384" w:rsidRPr="00A312F4" w:rsidRDefault="007E1384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384">
        <w:rPr>
          <w:rFonts w:ascii="Times New Roman" w:hAnsi="Times New Roman" w:cs="Times New Roman"/>
          <w:sz w:val="24"/>
          <w:szCs w:val="24"/>
        </w:rPr>
        <w:t>Komisja Rekrutacyjna na podstawie kryteriów  wskazanych §</w:t>
      </w:r>
      <w:r w:rsidR="00AE76EC">
        <w:rPr>
          <w:rFonts w:ascii="Times New Roman" w:hAnsi="Times New Roman" w:cs="Times New Roman"/>
          <w:sz w:val="24"/>
          <w:szCs w:val="24"/>
        </w:rPr>
        <w:t xml:space="preserve"> </w:t>
      </w:r>
      <w:r w:rsidR="006E7A28">
        <w:rPr>
          <w:rFonts w:ascii="Times New Roman" w:hAnsi="Times New Roman" w:cs="Times New Roman"/>
          <w:sz w:val="24"/>
          <w:szCs w:val="24"/>
        </w:rPr>
        <w:t>4</w:t>
      </w:r>
      <w:r w:rsidRPr="007E1384">
        <w:rPr>
          <w:rFonts w:ascii="Times New Roman" w:hAnsi="Times New Roman" w:cs="Times New Roman"/>
          <w:sz w:val="24"/>
          <w:szCs w:val="24"/>
        </w:rPr>
        <w:t xml:space="preserve"> ust.  7</w:t>
      </w:r>
      <w:r>
        <w:rPr>
          <w:rFonts w:ascii="Times New Roman" w:hAnsi="Times New Roman" w:cs="Times New Roman"/>
          <w:sz w:val="24"/>
          <w:szCs w:val="24"/>
        </w:rPr>
        <w:t xml:space="preserve"> ustala listę osób przyjętych oraz w przypadku większej liczby zainteresowanych udziałem w Projekcie zostanie utworzona lista rezerwowa</w:t>
      </w:r>
      <w:r w:rsidR="00A312F4">
        <w:rPr>
          <w:rFonts w:ascii="Times New Roman" w:hAnsi="Times New Roman" w:cs="Times New Roman"/>
          <w:sz w:val="24"/>
          <w:szCs w:val="24"/>
        </w:rPr>
        <w:t xml:space="preserve">, tworzona na takich samych </w:t>
      </w:r>
      <w:r w:rsidR="00A312F4" w:rsidRPr="00A312F4">
        <w:rPr>
          <w:rFonts w:ascii="Times New Roman" w:hAnsi="Times New Roman" w:cs="Times New Roman"/>
          <w:sz w:val="24"/>
          <w:szCs w:val="24"/>
        </w:rPr>
        <w:t>zasadach jak lista podstawowa.</w:t>
      </w:r>
    </w:p>
    <w:p w:rsidR="00A312F4" w:rsidRPr="00A312F4" w:rsidRDefault="00A312F4" w:rsidP="006E7A2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2F4">
        <w:rPr>
          <w:rFonts w:ascii="Times New Roman" w:eastAsia="Calibri" w:hAnsi="Times New Roman" w:cs="Times New Roman"/>
          <w:sz w:val="24"/>
          <w:szCs w:val="24"/>
        </w:rPr>
        <w:t xml:space="preserve">W przypadku  rezygnacji uczestnika, zmiany jego sytuacji zdrowotnej i/lub społeczno - ekonomicznej, skreślenia uczestnika z listy uczestników projektu, śmierci uczestnika wolne miejsce zajmie pierwsza osoba z listy rezerwowej. </w:t>
      </w:r>
    </w:p>
    <w:p w:rsidR="00A90270" w:rsidRPr="00A90270" w:rsidRDefault="00A312F4" w:rsidP="006E7A2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2F4">
        <w:rPr>
          <w:rFonts w:ascii="Times New Roman" w:eastAsia="Calibri" w:hAnsi="Times New Roman" w:cs="Times New Roman"/>
          <w:sz w:val="24"/>
          <w:szCs w:val="24"/>
        </w:rPr>
        <w:t xml:space="preserve">W przypadku w którym wszystkie osoby z list podstawowych i rezerwowych zostaną objęte wsparciem w projekcie, a powstanie wolne miejsce w projekcie beneficjent ogłosi nabór uzupełniający na zasadach jak przy pierwszej rekrutacji, zostaną stworzone listy rankingowe jak w pierwszej rekrutacji. Do projektu zostaną zakwalifikowani uczestnicy jak w pierwszej rekrutacji. </w:t>
      </w:r>
    </w:p>
    <w:p w:rsidR="00A90270" w:rsidRPr="00A90270" w:rsidRDefault="00A90270" w:rsidP="006E7A2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90270">
        <w:rPr>
          <w:rFonts w:ascii="Times New Roman" w:hAnsi="Times New Roman" w:cs="Times New Roman"/>
          <w:sz w:val="24"/>
        </w:rPr>
        <w:t>Warunkiem ostatecznego zakwalifikowania do udziału w projekcie jest:</w:t>
      </w:r>
    </w:p>
    <w:p w:rsidR="00A90270" w:rsidRPr="00A90270" w:rsidRDefault="00A90270" w:rsidP="006E7A28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90270">
        <w:rPr>
          <w:rFonts w:ascii="Times New Roman" w:hAnsi="Times New Roman" w:cs="Times New Roman"/>
          <w:sz w:val="24"/>
        </w:rPr>
        <w:t>zaakceptowanie niniejszego Regulaminu poprzez pisemne oświadczenie,</w:t>
      </w:r>
    </w:p>
    <w:p w:rsidR="00A90270" w:rsidRPr="00A90270" w:rsidRDefault="00A90270" w:rsidP="006E7A28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0270">
        <w:rPr>
          <w:rFonts w:ascii="Times New Roman" w:hAnsi="Times New Roman" w:cs="Times New Roman"/>
          <w:sz w:val="24"/>
        </w:rPr>
        <w:t>złożenie kompletu poprawnie wypełnionych i podpisanych dokumentów zgłoszeniowych wraz z załącznikami.</w:t>
      </w:r>
    </w:p>
    <w:p w:rsidR="00BA1A66" w:rsidRPr="006E7A28" w:rsidRDefault="00602B23" w:rsidP="006E7A2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F4">
        <w:rPr>
          <w:rFonts w:ascii="Times New Roman" w:hAnsi="Times New Roman" w:cs="Times New Roman"/>
          <w:sz w:val="24"/>
          <w:szCs w:val="24"/>
        </w:rPr>
        <w:t>Z wyłonionymi uczestnikami projektu organizator skontaktuje się drogą telefoniczną.</w:t>
      </w:r>
      <w:bookmarkStart w:id="2" w:name="_GoBack"/>
      <w:bookmarkEnd w:id="2"/>
    </w:p>
    <w:p w:rsidR="00BA1A66" w:rsidRPr="002E6094" w:rsidRDefault="00BA1A66" w:rsidP="006E7A28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04588" w:rsidRPr="002E6094" w:rsidRDefault="00004588" w:rsidP="006E7A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A61" w:rsidRPr="006E7A28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</w:rPr>
      </w:pPr>
      <w:r w:rsidRPr="006E7A28">
        <w:rPr>
          <w:rFonts w:ascii="Times New Roman" w:hAnsi="Times New Roman" w:cs="Times New Roman"/>
          <w:b/>
        </w:rPr>
        <w:lastRenderedPageBreak/>
        <w:t>§ 6</w:t>
      </w:r>
    </w:p>
    <w:p w:rsidR="00D74465" w:rsidRPr="006E7A28" w:rsidRDefault="00774A61" w:rsidP="006E7A28">
      <w:pPr>
        <w:pStyle w:val="Bezodstpw"/>
        <w:spacing w:after="240"/>
        <w:jc w:val="center"/>
        <w:rPr>
          <w:rFonts w:ascii="Times New Roman" w:hAnsi="Times New Roman" w:cs="Times New Roman"/>
          <w:b/>
        </w:rPr>
      </w:pPr>
      <w:r w:rsidRPr="006E7A28">
        <w:rPr>
          <w:rFonts w:ascii="Times New Roman" w:hAnsi="Times New Roman" w:cs="Times New Roman"/>
          <w:b/>
        </w:rPr>
        <w:t>OBOWIĄZKI UCZESTNIKÓW</w:t>
      </w:r>
    </w:p>
    <w:p w:rsidR="00774A61" w:rsidRPr="002E6094" w:rsidRDefault="00774A61" w:rsidP="006E7A28">
      <w:pPr>
        <w:pStyle w:val="Akapitzlist"/>
        <w:numPr>
          <w:ilvl w:val="0"/>
          <w:numId w:val="17"/>
        </w:numPr>
        <w:spacing w:after="24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Uczestnik/czka projektu zobowiązany/a jest do:</w:t>
      </w:r>
    </w:p>
    <w:p w:rsidR="00774A61" w:rsidRPr="002E6094" w:rsidRDefault="00774A61" w:rsidP="006E7A28">
      <w:pPr>
        <w:pStyle w:val="Akapitzlist"/>
        <w:numPr>
          <w:ilvl w:val="0"/>
          <w:numId w:val="18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774A61" w:rsidRPr="002E6094" w:rsidRDefault="00774A61" w:rsidP="006E7A28">
      <w:pPr>
        <w:pStyle w:val="Akapitzlist"/>
        <w:numPr>
          <w:ilvl w:val="0"/>
          <w:numId w:val="18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Złożenia kompletu wymaganych dokumentów rekrutacyjnych,</w:t>
      </w:r>
    </w:p>
    <w:p w:rsidR="00774A61" w:rsidRPr="002E6094" w:rsidRDefault="00907C8C" w:rsidP="006E7A28">
      <w:pPr>
        <w:pStyle w:val="Akapitzlist"/>
        <w:numPr>
          <w:ilvl w:val="0"/>
          <w:numId w:val="18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Uczestniczenia we wszystkich formach wsparcia, które zostały dla Uczestnika/</w:t>
      </w:r>
      <w:proofErr w:type="spellStart"/>
      <w:r w:rsidRPr="002E6094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2E6094">
        <w:rPr>
          <w:rFonts w:ascii="Times New Roman" w:hAnsi="Times New Roman" w:cs="Times New Roman"/>
          <w:sz w:val="24"/>
          <w:szCs w:val="24"/>
        </w:rPr>
        <w:t xml:space="preserve"> Projektu przewidziane,</w:t>
      </w:r>
    </w:p>
    <w:p w:rsidR="00907C8C" w:rsidRPr="002E6094" w:rsidRDefault="00907C8C" w:rsidP="006E7A28">
      <w:pPr>
        <w:pStyle w:val="Akapitzlist"/>
        <w:numPr>
          <w:ilvl w:val="0"/>
          <w:numId w:val="18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Punktualnego stawiania się na daną formę wsparcia,</w:t>
      </w:r>
    </w:p>
    <w:p w:rsidR="00907C8C" w:rsidRPr="002E6094" w:rsidRDefault="00907C8C" w:rsidP="006E7A28">
      <w:pPr>
        <w:pStyle w:val="Akapitzlist"/>
        <w:numPr>
          <w:ilvl w:val="0"/>
          <w:numId w:val="18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Usprawiedliwienia nieobecności w terminie do 3 dni od daty zaistnienia zdarzenia,</w:t>
      </w:r>
    </w:p>
    <w:p w:rsidR="00907C8C" w:rsidRPr="002E6094" w:rsidRDefault="00907C8C" w:rsidP="006E7A28">
      <w:pPr>
        <w:pStyle w:val="Akapitzlist"/>
        <w:numPr>
          <w:ilvl w:val="0"/>
          <w:numId w:val="18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Potwierdzania skorzystania ze wsparcia poprzez złożenie podpisu na liście obecności,</w:t>
      </w:r>
    </w:p>
    <w:p w:rsidR="00907C8C" w:rsidRPr="002E6094" w:rsidRDefault="00907C8C" w:rsidP="006E7A28">
      <w:pPr>
        <w:pStyle w:val="Akapitzlist"/>
        <w:numPr>
          <w:ilvl w:val="0"/>
          <w:numId w:val="1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Wypełniania ankiet monitorujących w trakcie trwania projektu.</w:t>
      </w:r>
    </w:p>
    <w:p w:rsidR="00907C8C" w:rsidRPr="002E6094" w:rsidRDefault="00907C8C" w:rsidP="006E7A28">
      <w:pPr>
        <w:pStyle w:val="Akapitzlist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7C8C" w:rsidRDefault="00907C8C" w:rsidP="006E7A28">
      <w:pPr>
        <w:pStyle w:val="Akapitzlist"/>
        <w:numPr>
          <w:ilvl w:val="0"/>
          <w:numId w:val="17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6094"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 w:rsidRPr="002E6094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2E6094">
        <w:rPr>
          <w:rFonts w:ascii="Times New Roman" w:hAnsi="Times New Roman" w:cs="Times New Roman"/>
          <w:sz w:val="24"/>
          <w:szCs w:val="24"/>
        </w:rPr>
        <w:t xml:space="preserve">  Projektu będą monitorowani podczas realizacji poszczególnych form wsparcia w projekcie</w:t>
      </w:r>
      <w:r w:rsidR="001946AE">
        <w:rPr>
          <w:rFonts w:ascii="Times New Roman" w:hAnsi="Times New Roman" w:cs="Times New Roman"/>
          <w:sz w:val="24"/>
          <w:szCs w:val="24"/>
        </w:rPr>
        <w:t>.</w:t>
      </w:r>
    </w:p>
    <w:p w:rsidR="001946AE" w:rsidRPr="002E6094" w:rsidRDefault="001946AE" w:rsidP="006E7A28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74465" w:rsidRDefault="00D74465" w:rsidP="006E7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9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D74465" w:rsidRPr="00A71056" w:rsidRDefault="00D74465" w:rsidP="006E7A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ZASADY REZYGNACJI Z UDZIAŁU W PROJEKCIE</w:t>
      </w:r>
    </w:p>
    <w:p w:rsidR="00A71056" w:rsidRPr="00A71056" w:rsidRDefault="00A71056" w:rsidP="006E7A28">
      <w:pPr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1056">
        <w:rPr>
          <w:rFonts w:ascii="Times New Roman" w:hAnsi="Times New Roman" w:cs="Times New Roman"/>
          <w:sz w:val="24"/>
        </w:rPr>
        <w:t xml:space="preserve">Z ważnej przyczyny Uczestnik może wycofać się z udziału w Projekcie, do którego został zakwalifikowany, na 14 dni przed rozpoczęciem wsparcia, informując o tym Beneficjenta na piśmie. </w:t>
      </w:r>
    </w:p>
    <w:p w:rsidR="00A71056" w:rsidRPr="00A71056" w:rsidRDefault="00A71056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056">
        <w:rPr>
          <w:rFonts w:ascii="Times New Roman" w:hAnsi="Times New Roman" w:cs="Times New Roman"/>
          <w:sz w:val="24"/>
        </w:rPr>
        <w:t>Dopuszcza się wycofanie Uczestnika z Projektu w terminie krótszym niż 14 dni przed rozpoczęciem wsparcia w przypadku sytuacji losowej (np. niezaplanowany pobyt w szpitalu), która musi zostać potwierdzona odpowiednią dokumentacją.</w:t>
      </w:r>
    </w:p>
    <w:p w:rsidR="00A71056" w:rsidRPr="00A71056" w:rsidRDefault="00A71056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056">
        <w:rPr>
          <w:rFonts w:ascii="Times New Roman" w:hAnsi="Times New Roman" w:cs="Times New Roman"/>
          <w:sz w:val="24"/>
        </w:rPr>
        <w:t>Uczestnicy/opiekunowie prawni mają obowiązek zgłoszenia Kierownikowi Projektu informacji  o rezygnacji z udziału w projekcie.</w:t>
      </w:r>
    </w:p>
    <w:p w:rsidR="00A71056" w:rsidRPr="00A71056" w:rsidRDefault="00A71056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056">
        <w:rPr>
          <w:rFonts w:ascii="Times New Roman" w:hAnsi="Times New Roman" w:cs="Times New Roman"/>
          <w:sz w:val="24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:rsidR="00A71056" w:rsidRPr="00A71056" w:rsidRDefault="00A71056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056">
        <w:rPr>
          <w:rFonts w:ascii="Times New Roman" w:hAnsi="Times New Roman" w:cs="Times New Roman"/>
          <w:sz w:val="24"/>
        </w:rPr>
        <w:t>W przypadku nieusprawiedliwionego wycofania lub rezygnacji Uczestnika z udziału w Projekcie, Beneficjent może obciążyć Uczestnika kosztami jego uczestnictwa w Projekcie.</w:t>
      </w:r>
    </w:p>
    <w:p w:rsidR="00A71056" w:rsidRPr="00A71056" w:rsidRDefault="00A71056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056">
        <w:rPr>
          <w:rFonts w:ascii="Times New Roman" w:hAnsi="Times New Roman" w:cs="Times New Roman"/>
          <w:sz w:val="24"/>
        </w:rPr>
        <w:t>Niniejsze postanowienie wynika z faktu, iż Projekt jest finansowany ze środków publicznych, w związku z czym na Beneficjencie spoczywa szczególny obowiązek dbałości o ich prawidłowe  i zgodne z założonymi celami wydatkowanie.</w:t>
      </w:r>
    </w:p>
    <w:p w:rsidR="00A71056" w:rsidRPr="00A71056" w:rsidRDefault="00A71056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056">
        <w:rPr>
          <w:rFonts w:ascii="Times New Roman" w:hAnsi="Times New Roman" w:cs="Times New Roman"/>
          <w:sz w:val="24"/>
        </w:rPr>
        <w:t>Beneficjent zastrzega sobie prawo skreślenia Uczestnika Projektu z listy uczestników w przypadku naruszenia przez Uczestnika Projektu niniejszego Regulaminu oraz zasad współżycia społecznego.</w:t>
      </w:r>
    </w:p>
    <w:p w:rsidR="00A71056" w:rsidRPr="008866BC" w:rsidRDefault="00A71056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56">
        <w:rPr>
          <w:rFonts w:ascii="Times New Roman" w:hAnsi="Times New Roman" w:cs="Times New Roman"/>
          <w:sz w:val="24"/>
        </w:rPr>
        <w:lastRenderedPageBreak/>
        <w:t xml:space="preserve">Wobec osoby skreślonej z listy uczestników projektu z powodu naruszenia niniejszego Regulaminu oraz zasad współżycia społecznego stosuje się sankcje wymienione w pkt. 5 </w:t>
      </w:r>
      <w:r w:rsidRPr="008866BC">
        <w:rPr>
          <w:rFonts w:ascii="Times New Roman" w:hAnsi="Times New Roman" w:cs="Times New Roman"/>
          <w:sz w:val="24"/>
          <w:szCs w:val="24"/>
        </w:rPr>
        <w:t>niniejszego paragrafu.</w:t>
      </w:r>
    </w:p>
    <w:p w:rsidR="008866BC" w:rsidRPr="008866BC" w:rsidRDefault="008866BC" w:rsidP="006E7A2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C">
        <w:rPr>
          <w:rFonts w:ascii="Times New Roman" w:hAnsi="Times New Roman" w:cs="Times New Roman"/>
          <w:sz w:val="24"/>
          <w:szCs w:val="24"/>
        </w:rPr>
        <w:t>W przypadku rezygnacji lub skreślenia Uczestnika Projektu, udział w Projekcie proponowany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BC">
        <w:rPr>
          <w:rFonts w:ascii="Times New Roman" w:hAnsi="Times New Roman" w:cs="Times New Roman"/>
          <w:sz w:val="24"/>
          <w:szCs w:val="24"/>
        </w:rPr>
        <w:t>kolejnemu kandydatowi z listy rezerwowej.</w:t>
      </w:r>
    </w:p>
    <w:p w:rsidR="00907C8C" w:rsidRDefault="00907C8C" w:rsidP="006E7A28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465" w:rsidRPr="002E6094" w:rsidRDefault="00D74465" w:rsidP="006E7A28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465" w:rsidRPr="006E7A28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6E7A28">
        <w:rPr>
          <w:rFonts w:ascii="Times New Roman" w:hAnsi="Times New Roman" w:cs="Times New Roman"/>
          <w:b/>
          <w:sz w:val="24"/>
        </w:rPr>
        <w:t>§ 8</w:t>
      </w:r>
    </w:p>
    <w:p w:rsidR="00D74465" w:rsidRPr="006E7A28" w:rsidRDefault="00D74465" w:rsidP="006E7A28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6E7A28">
        <w:rPr>
          <w:rFonts w:ascii="Times New Roman" w:hAnsi="Times New Roman" w:cs="Times New Roman"/>
          <w:b/>
          <w:sz w:val="24"/>
        </w:rPr>
        <w:t>POSTANOWIENIA KOŃCOWE</w:t>
      </w:r>
    </w:p>
    <w:p w:rsidR="00D74465" w:rsidRPr="00D74465" w:rsidRDefault="00AB522A" w:rsidP="006E7A28">
      <w:pPr>
        <w:pStyle w:val="Akapitzlist"/>
        <w:numPr>
          <w:ilvl w:val="0"/>
          <w:numId w:val="37"/>
        </w:numPr>
        <w:spacing w:after="24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65">
        <w:rPr>
          <w:rFonts w:ascii="Times New Roman" w:hAnsi="Times New Roman" w:cs="Times New Roman"/>
          <w:sz w:val="24"/>
          <w:szCs w:val="24"/>
        </w:rPr>
        <w:t xml:space="preserve">Regulamin </w:t>
      </w:r>
      <w:r w:rsidR="00385061" w:rsidRPr="00D74465">
        <w:rPr>
          <w:rFonts w:ascii="Times New Roman" w:hAnsi="Times New Roman" w:cs="Times New Roman"/>
          <w:sz w:val="24"/>
          <w:szCs w:val="24"/>
        </w:rPr>
        <w:t>wchodzi w życie z dniem 01.05.2021 r. i trwa do 30.04.2023 r.</w:t>
      </w:r>
    </w:p>
    <w:p w:rsidR="00D74465" w:rsidRPr="00D74465" w:rsidRDefault="00385061" w:rsidP="006E7A28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65">
        <w:rPr>
          <w:rFonts w:ascii="Times New Roman" w:hAnsi="Times New Roman" w:cs="Times New Roman"/>
          <w:sz w:val="24"/>
          <w:szCs w:val="24"/>
        </w:rPr>
        <w:t>Beneficjent zastrzega sobie prawo do zmiany Regulaminu.</w:t>
      </w:r>
    </w:p>
    <w:p w:rsidR="00D74465" w:rsidRDefault="005C5499" w:rsidP="006E7A28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65">
        <w:rPr>
          <w:rFonts w:ascii="Times New Roman" w:hAnsi="Times New Roman" w:cs="Times New Roman"/>
          <w:sz w:val="24"/>
          <w:szCs w:val="24"/>
        </w:rPr>
        <w:t>Sprawy nieuregulowane niniejszym Regulaminem i ww. umowach rozstrzygane są przez Beneficjenta.</w:t>
      </w:r>
    </w:p>
    <w:p w:rsidR="00907C8C" w:rsidRPr="00D74465" w:rsidRDefault="00A71056" w:rsidP="006E7A28">
      <w:pPr>
        <w:pStyle w:val="Akapitzlist"/>
        <w:numPr>
          <w:ilvl w:val="0"/>
          <w:numId w:val="37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65">
        <w:rPr>
          <w:rFonts w:ascii="Times New Roman" w:hAnsi="Times New Roman" w:cs="Times New Roman"/>
          <w:sz w:val="24"/>
          <w:szCs w:val="28"/>
        </w:rPr>
        <w:t>Każda osoba kandydująca lub biorąca udział w Projekcie akceptuje warunki Regulaminu poprzez podpisanie formularza zgłoszeniowego.</w:t>
      </w:r>
    </w:p>
    <w:p w:rsidR="0069340B" w:rsidRPr="002E6094" w:rsidRDefault="0069340B" w:rsidP="006E7A28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87" w:rsidRPr="002E6094" w:rsidRDefault="00EF0C87" w:rsidP="006E7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C87" w:rsidRPr="002E6094" w:rsidSect="0020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7C" w:rsidRDefault="004C107C" w:rsidP="004C107C">
      <w:pPr>
        <w:spacing w:after="0" w:line="240" w:lineRule="auto"/>
      </w:pPr>
      <w:r>
        <w:separator/>
      </w:r>
    </w:p>
  </w:endnote>
  <w:endnote w:type="continuationSeparator" w:id="1">
    <w:p w:rsidR="004C107C" w:rsidRDefault="004C107C" w:rsidP="004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7C" w:rsidRDefault="004C107C" w:rsidP="004C107C">
      <w:pPr>
        <w:spacing w:after="0" w:line="240" w:lineRule="auto"/>
      </w:pPr>
      <w:r>
        <w:separator/>
      </w:r>
    </w:p>
  </w:footnote>
  <w:footnote w:type="continuationSeparator" w:id="1">
    <w:p w:rsidR="004C107C" w:rsidRDefault="004C107C" w:rsidP="004C107C">
      <w:pPr>
        <w:spacing w:after="0" w:line="240" w:lineRule="auto"/>
      </w:pPr>
      <w:r>
        <w:continuationSeparator/>
      </w:r>
    </w:p>
  </w:footnote>
  <w:footnote w:id="2">
    <w:p w:rsidR="006C2C8F" w:rsidRDefault="006C2C8F" w:rsidP="006C2C8F">
      <w:pPr>
        <w:pStyle w:val="Tekstprzypisudolnego"/>
        <w:jc w:val="both"/>
      </w:pPr>
      <w:r w:rsidRPr="00A34296">
        <w:rPr>
          <w:rStyle w:val="Odwoanieprzypisudolnego"/>
        </w:rPr>
        <w:footnoteRef/>
      </w:r>
      <w:r w:rsidRPr="00A34296">
        <w:t xml:space="preserve"> </w:t>
      </w:r>
      <w:r>
        <w:rPr>
          <w:rFonts w:ascii="Calibri Light" w:hAnsi="Calibri Light"/>
        </w:rPr>
        <w:t>Zgodnie z Ustawą</w:t>
      </w:r>
      <w:r w:rsidRPr="00A34296">
        <w:rPr>
          <w:rFonts w:ascii="Calibri Light" w:hAnsi="Calibri Light"/>
        </w:rPr>
        <w:t xml:space="preserve"> z dnia 12 marca 2004 r. o pomocy społecznej</w:t>
      </w:r>
      <w:r>
        <w:rPr>
          <w:rFonts w:ascii="Calibri Light" w:hAnsi="Calibri Light"/>
        </w:rPr>
        <w:t>: „</w:t>
      </w:r>
      <w:r w:rsidRPr="00A34296">
        <w:rPr>
          <w:rFonts w:ascii="Calibri Light" w:hAnsi="Calibri Light"/>
        </w:rPr>
        <w:t>Za dochód uważa się sumę miesięcznych przychodów z miesiąca poprzedzającego złożenie wniosku lub w przypadku utraty dochodu z miesiąca, w którym wniosek został</w:t>
      </w:r>
      <w:r w:rsidRPr="00A34296">
        <w:rPr>
          <w:rFonts w:ascii="Calibri Light" w:hAnsi="Calibri Light" w:cs="Calibri Light"/>
        </w:rPr>
        <w:t xml:space="preserve">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</w:t>
      </w:r>
      <w:r>
        <w:rPr>
          <w:rFonts w:ascii="Calibri Light" w:hAnsi="Calibri Light" w:cs="Calibri Light"/>
        </w:rPr>
        <w:t>”</w:t>
      </w:r>
      <w:r w:rsidRPr="00A34296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C6E"/>
    <w:multiLevelType w:val="hybridMultilevel"/>
    <w:tmpl w:val="43545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55760"/>
    <w:multiLevelType w:val="hybridMultilevel"/>
    <w:tmpl w:val="7CA2E8D6"/>
    <w:lvl w:ilvl="0" w:tplc="9C829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E5642"/>
    <w:multiLevelType w:val="hybridMultilevel"/>
    <w:tmpl w:val="ECF61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712AE"/>
    <w:multiLevelType w:val="hybridMultilevel"/>
    <w:tmpl w:val="83F487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A34451"/>
    <w:multiLevelType w:val="hybridMultilevel"/>
    <w:tmpl w:val="F45E827E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064D"/>
    <w:multiLevelType w:val="hybridMultilevel"/>
    <w:tmpl w:val="CD827FDC"/>
    <w:lvl w:ilvl="0" w:tplc="23FC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6F1399"/>
    <w:multiLevelType w:val="hybridMultilevel"/>
    <w:tmpl w:val="830031B2"/>
    <w:lvl w:ilvl="0" w:tplc="F368936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B43B01"/>
    <w:multiLevelType w:val="hybridMultilevel"/>
    <w:tmpl w:val="BF489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A11CB"/>
    <w:multiLevelType w:val="hybridMultilevel"/>
    <w:tmpl w:val="9D5A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4B664C"/>
    <w:multiLevelType w:val="hybridMultilevel"/>
    <w:tmpl w:val="7038B588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E12C0"/>
    <w:multiLevelType w:val="hybridMultilevel"/>
    <w:tmpl w:val="AE7C4878"/>
    <w:lvl w:ilvl="0" w:tplc="B7E8B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167DF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77149"/>
    <w:multiLevelType w:val="hybridMultilevel"/>
    <w:tmpl w:val="846A73C2"/>
    <w:lvl w:ilvl="0" w:tplc="6AC2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E2B3B"/>
    <w:multiLevelType w:val="hybridMultilevel"/>
    <w:tmpl w:val="80AA9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706CE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B35061"/>
    <w:multiLevelType w:val="hybridMultilevel"/>
    <w:tmpl w:val="9C4EDBCE"/>
    <w:lvl w:ilvl="0" w:tplc="9EF8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18CE"/>
    <w:multiLevelType w:val="hybridMultilevel"/>
    <w:tmpl w:val="D3529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95607E"/>
    <w:multiLevelType w:val="hybridMultilevel"/>
    <w:tmpl w:val="4D2AACEC"/>
    <w:lvl w:ilvl="0" w:tplc="3310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D2FC3"/>
    <w:multiLevelType w:val="hybridMultilevel"/>
    <w:tmpl w:val="EBDA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01"/>
    <w:multiLevelType w:val="hybridMultilevel"/>
    <w:tmpl w:val="F022D53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DEA60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66AA5"/>
    <w:multiLevelType w:val="hybridMultilevel"/>
    <w:tmpl w:val="317E1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1A68F2"/>
    <w:multiLevelType w:val="hybridMultilevel"/>
    <w:tmpl w:val="CCEE5F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9721F2"/>
    <w:multiLevelType w:val="hybridMultilevel"/>
    <w:tmpl w:val="E1FC13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03D13"/>
    <w:multiLevelType w:val="hybridMultilevel"/>
    <w:tmpl w:val="ECE255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632A00"/>
    <w:multiLevelType w:val="hybridMultilevel"/>
    <w:tmpl w:val="DDAE13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B3BC2"/>
    <w:multiLevelType w:val="hybridMultilevel"/>
    <w:tmpl w:val="49D28624"/>
    <w:lvl w:ilvl="0" w:tplc="97B4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E3624C"/>
    <w:multiLevelType w:val="hybridMultilevel"/>
    <w:tmpl w:val="889C2C84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D5632"/>
    <w:multiLevelType w:val="hybridMultilevel"/>
    <w:tmpl w:val="7E840EF2"/>
    <w:lvl w:ilvl="0" w:tplc="9EF83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2301E8"/>
    <w:multiLevelType w:val="hybridMultilevel"/>
    <w:tmpl w:val="98B2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E5D94"/>
    <w:multiLevelType w:val="hybridMultilevel"/>
    <w:tmpl w:val="70803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EA6BE5"/>
    <w:multiLevelType w:val="hybridMultilevel"/>
    <w:tmpl w:val="7BCA90A8"/>
    <w:lvl w:ilvl="0" w:tplc="FA3A3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2"/>
  </w:num>
  <w:num w:numId="5">
    <w:abstractNumId w:val="25"/>
  </w:num>
  <w:num w:numId="6">
    <w:abstractNumId w:val="9"/>
  </w:num>
  <w:num w:numId="7">
    <w:abstractNumId w:val="16"/>
  </w:num>
  <w:num w:numId="8">
    <w:abstractNumId w:val="17"/>
  </w:num>
  <w:num w:numId="9">
    <w:abstractNumId w:val="22"/>
  </w:num>
  <w:num w:numId="10">
    <w:abstractNumId w:val="2"/>
  </w:num>
  <w:num w:numId="11">
    <w:abstractNumId w:val="14"/>
  </w:num>
  <w:num w:numId="12">
    <w:abstractNumId w:val="18"/>
  </w:num>
  <w:num w:numId="13">
    <w:abstractNumId w:val="5"/>
  </w:num>
  <w:num w:numId="14">
    <w:abstractNumId w:val="34"/>
  </w:num>
  <w:num w:numId="15">
    <w:abstractNumId w:val="11"/>
  </w:num>
  <w:num w:numId="16">
    <w:abstractNumId w:val="19"/>
  </w:num>
  <w:num w:numId="17">
    <w:abstractNumId w:val="6"/>
  </w:num>
  <w:num w:numId="18">
    <w:abstractNumId w:val="23"/>
  </w:num>
  <w:num w:numId="19">
    <w:abstractNumId w:val="31"/>
  </w:num>
  <w:num w:numId="20">
    <w:abstractNumId w:val="30"/>
  </w:num>
  <w:num w:numId="21">
    <w:abstractNumId w:val="1"/>
  </w:num>
  <w:num w:numId="22">
    <w:abstractNumId w:val="8"/>
  </w:num>
  <w:num w:numId="23">
    <w:abstractNumId w:val="26"/>
  </w:num>
  <w:num w:numId="24">
    <w:abstractNumId w:val="35"/>
  </w:num>
  <w:num w:numId="25">
    <w:abstractNumId w:val="3"/>
  </w:num>
  <w:num w:numId="26">
    <w:abstractNumId w:val="29"/>
  </w:num>
  <w:num w:numId="27">
    <w:abstractNumId w:val="7"/>
  </w:num>
  <w:num w:numId="28">
    <w:abstractNumId w:val="4"/>
  </w:num>
  <w:num w:numId="29">
    <w:abstractNumId w:val="33"/>
  </w:num>
  <w:num w:numId="30">
    <w:abstractNumId w:val="15"/>
  </w:num>
  <w:num w:numId="31">
    <w:abstractNumId w:val="24"/>
  </w:num>
  <w:num w:numId="32">
    <w:abstractNumId w:val="27"/>
  </w:num>
  <w:num w:numId="33">
    <w:abstractNumId w:val="10"/>
  </w:num>
  <w:num w:numId="34">
    <w:abstractNumId w:val="21"/>
  </w:num>
  <w:num w:numId="3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C87"/>
    <w:rsid w:val="00004588"/>
    <w:rsid w:val="00093EC2"/>
    <w:rsid w:val="0016109C"/>
    <w:rsid w:val="001758AB"/>
    <w:rsid w:val="001946AE"/>
    <w:rsid w:val="00204C1A"/>
    <w:rsid w:val="0024079C"/>
    <w:rsid w:val="00260928"/>
    <w:rsid w:val="002B080B"/>
    <w:rsid w:val="002B12FB"/>
    <w:rsid w:val="002E0F70"/>
    <w:rsid w:val="002E401D"/>
    <w:rsid w:val="002E6094"/>
    <w:rsid w:val="00323BF5"/>
    <w:rsid w:val="00385061"/>
    <w:rsid w:val="003D4E2E"/>
    <w:rsid w:val="00416CF9"/>
    <w:rsid w:val="00450457"/>
    <w:rsid w:val="004766CA"/>
    <w:rsid w:val="004B757F"/>
    <w:rsid w:val="004C107C"/>
    <w:rsid w:val="005B715B"/>
    <w:rsid w:val="005C5499"/>
    <w:rsid w:val="005F0B6E"/>
    <w:rsid w:val="00602B23"/>
    <w:rsid w:val="00676A47"/>
    <w:rsid w:val="0069340B"/>
    <w:rsid w:val="006B4771"/>
    <w:rsid w:val="006C2C8F"/>
    <w:rsid w:val="006E7A28"/>
    <w:rsid w:val="00774A61"/>
    <w:rsid w:val="00785737"/>
    <w:rsid w:val="007E1384"/>
    <w:rsid w:val="007F0105"/>
    <w:rsid w:val="0086694E"/>
    <w:rsid w:val="00873E5C"/>
    <w:rsid w:val="00885D2A"/>
    <w:rsid w:val="008866BC"/>
    <w:rsid w:val="00891AAB"/>
    <w:rsid w:val="008D11D4"/>
    <w:rsid w:val="008D4C3D"/>
    <w:rsid w:val="00906BE3"/>
    <w:rsid w:val="00907C8C"/>
    <w:rsid w:val="0091534D"/>
    <w:rsid w:val="0099576F"/>
    <w:rsid w:val="00A312F4"/>
    <w:rsid w:val="00A71056"/>
    <w:rsid w:val="00A81BFA"/>
    <w:rsid w:val="00A90270"/>
    <w:rsid w:val="00AB15E5"/>
    <w:rsid w:val="00AB522A"/>
    <w:rsid w:val="00AE76EC"/>
    <w:rsid w:val="00AF6C70"/>
    <w:rsid w:val="00B14E17"/>
    <w:rsid w:val="00B272A1"/>
    <w:rsid w:val="00B641F8"/>
    <w:rsid w:val="00B65AB4"/>
    <w:rsid w:val="00BA1A66"/>
    <w:rsid w:val="00BE7796"/>
    <w:rsid w:val="00C02005"/>
    <w:rsid w:val="00C11196"/>
    <w:rsid w:val="00C24B0F"/>
    <w:rsid w:val="00C61ADA"/>
    <w:rsid w:val="00CE40D6"/>
    <w:rsid w:val="00CF6FB0"/>
    <w:rsid w:val="00D20659"/>
    <w:rsid w:val="00D24157"/>
    <w:rsid w:val="00D515BB"/>
    <w:rsid w:val="00D74465"/>
    <w:rsid w:val="00D81CBE"/>
    <w:rsid w:val="00DE1E55"/>
    <w:rsid w:val="00E16351"/>
    <w:rsid w:val="00E72BED"/>
    <w:rsid w:val="00E85F3B"/>
    <w:rsid w:val="00E865C9"/>
    <w:rsid w:val="00EC0C78"/>
    <w:rsid w:val="00EF0C87"/>
    <w:rsid w:val="00F36DA8"/>
    <w:rsid w:val="00F44CE8"/>
    <w:rsid w:val="00F4580F"/>
    <w:rsid w:val="00F57B9A"/>
    <w:rsid w:val="00F75401"/>
    <w:rsid w:val="00F87D38"/>
    <w:rsid w:val="00FA3F22"/>
    <w:rsid w:val="00FC3688"/>
    <w:rsid w:val="00FC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4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E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2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07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C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2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C2C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EE6F-BF48-4C9E-A09C-1F15F49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Asystent rodziny</cp:lastModifiedBy>
  <cp:revision>5</cp:revision>
  <cp:lastPrinted>2021-05-17T12:20:00Z</cp:lastPrinted>
  <dcterms:created xsi:type="dcterms:W3CDTF">2021-05-14T11:02:00Z</dcterms:created>
  <dcterms:modified xsi:type="dcterms:W3CDTF">2021-05-17T12:20:00Z</dcterms:modified>
</cp:coreProperties>
</file>